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EAE" w:rsidRPr="00810EAE" w:rsidRDefault="00810EAE" w:rsidP="00810EAE">
      <w:pPr>
        <w:pStyle w:val="a3"/>
        <w:spacing w:before="0" w:beforeAutospacing="0" w:after="240" w:afterAutospacing="0"/>
        <w:ind w:left="-567"/>
        <w:jc w:val="center"/>
        <w:rPr>
          <w:b/>
          <w:color w:val="000000"/>
        </w:rPr>
      </w:pPr>
      <w:r w:rsidRPr="00810EAE">
        <w:rPr>
          <w:b/>
          <w:color w:val="000000"/>
        </w:rPr>
        <w:t>Муниципальное дошкольное образовательное учреждение</w:t>
      </w:r>
    </w:p>
    <w:p w:rsidR="00810EAE" w:rsidRDefault="00810EAE" w:rsidP="00810EAE">
      <w:pPr>
        <w:pStyle w:val="a3"/>
        <w:spacing w:before="0" w:beforeAutospacing="0" w:after="240" w:afterAutospacing="0"/>
        <w:ind w:left="-567"/>
        <w:jc w:val="center"/>
        <w:rPr>
          <w:b/>
          <w:color w:val="000000"/>
        </w:rPr>
      </w:pPr>
      <w:r w:rsidRPr="00810EAE">
        <w:rPr>
          <w:b/>
          <w:color w:val="000000"/>
        </w:rPr>
        <w:t>«Детский сад № 163»</w:t>
      </w:r>
    </w:p>
    <w:p w:rsidR="00810EAE" w:rsidRDefault="00810EAE" w:rsidP="00810EAE">
      <w:pPr>
        <w:pStyle w:val="a3"/>
        <w:spacing w:before="0" w:beforeAutospacing="0" w:after="240" w:afterAutospacing="0"/>
        <w:ind w:left="-567"/>
        <w:jc w:val="center"/>
        <w:rPr>
          <w:b/>
          <w:color w:val="000000"/>
        </w:rPr>
      </w:pPr>
    </w:p>
    <w:p w:rsidR="00810EAE" w:rsidRDefault="00810EAE" w:rsidP="00810EAE">
      <w:pPr>
        <w:pStyle w:val="a3"/>
        <w:spacing w:before="0" w:beforeAutospacing="0" w:after="240" w:afterAutospacing="0"/>
        <w:ind w:left="-567"/>
        <w:jc w:val="center"/>
        <w:rPr>
          <w:b/>
          <w:color w:val="000000"/>
        </w:rPr>
      </w:pPr>
    </w:p>
    <w:p w:rsidR="00810EAE" w:rsidRDefault="00810EAE" w:rsidP="00810EAE">
      <w:pPr>
        <w:pStyle w:val="a3"/>
        <w:spacing w:before="0" w:beforeAutospacing="0" w:after="240" w:afterAutospacing="0"/>
        <w:ind w:left="-567"/>
        <w:jc w:val="center"/>
        <w:rPr>
          <w:b/>
          <w:color w:val="000000"/>
        </w:rPr>
      </w:pPr>
    </w:p>
    <w:p w:rsidR="00810EAE" w:rsidRDefault="00810EAE" w:rsidP="00810EAE">
      <w:pPr>
        <w:pStyle w:val="a3"/>
        <w:spacing w:before="0" w:beforeAutospacing="0" w:after="240" w:afterAutospacing="0"/>
        <w:ind w:left="-567"/>
        <w:jc w:val="center"/>
        <w:rPr>
          <w:b/>
          <w:color w:val="000000"/>
        </w:rPr>
      </w:pPr>
    </w:p>
    <w:p w:rsidR="00810EAE" w:rsidRDefault="00810EAE" w:rsidP="00810EAE">
      <w:pPr>
        <w:pStyle w:val="a3"/>
        <w:spacing w:before="0" w:beforeAutospacing="0" w:after="240" w:afterAutospacing="0"/>
        <w:ind w:left="-567"/>
        <w:jc w:val="center"/>
        <w:rPr>
          <w:b/>
          <w:color w:val="000000"/>
        </w:rPr>
      </w:pPr>
    </w:p>
    <w:p w:rsidR="00810EAE" w:rsidRDefault="00810EAE" w:rsidP="00810EAE">
      <w:pPr>
        <w:pStyle w:val="a3"/>
        <w:spacing w:before="0" w:beforeAutospacing="0" w:after="240" w:afterAutospacing="0"/>
        <w:ind w:left="-567"/>
        <w:jc w:val="center"/>
        <w:rPr>
          <w:b/>
          <w:color w:val="000000"/>
        </w:rPr>
      </w:pPr>
    </w:p>
    <w:p w:rsidR="00810EAE" w:rsidRPr="00810EAE" w:rsidRDefault="00810EAE" w:rsidP="00810EAE">
      <w:pPr>
        <w:pStyle w:val="a3"/>
        <w:spacing w:before="0" w:beforeAutospacing="0" w:after="0" w:afterAutospacing="0" w:line="276" w:lineRule="auto"/>
        <w:ind w:left="-567"/>
        <w:jc w:val="center"/>
        <w:rPr>
          <w:b/>
          <w:color w:val="000000"/>
          <w:sz w:val="40"/>
          <w:szCs w:val="40"/>
        </w:rPr>
      </w:pPr>
      <w:r w:rsidRPr="00810EAE">
        <w:rPr>
          <w:b/>
          <w:color w:val="000000"/>
          <w:sz w:val="40"/>
          <w:szCs w:val="40"/>
        </w:rPr>
        <w:t>Консультация для воспитателей:</w:t>
      </w:r>
    </w:p>
    <w:p w:rsidR="00810EAE" w:rsidRDefault="00810EAE" w:rsidP="00810EAE">
      <w:pPr>
        <w:pStyle w:val="a3"/>
        <w:spacing w:before="0" w:beforeAutospacing="0" w:after="240" w:afterAutospacing="0" w:line="276" w:lineRule="auto"/>
        <w:ind w:left="-567"/>
        <w:jc w:val="center"/>
        <w:rPr>
          <w:b/>
          <w:color w:val="000000"/>
          <w:sz w:val="40"/>
          <w:szCs w:val="40"/>
        </w:rPr>
      </w:pPr>
      <w:r w:rsidRPr="00810EAE">
        <w:rPr>
          <w:b/>
          <w:color w:val="000000"/>
          <w:sz w:val="40"/>
          <w:szCs w:val="40"/>
        </w:rPr>
        <w:t>«Использование дидактических игр и упражнений для развития лексико-грамматического строя речи у детей дошкольного возраста»</w:t>
      </w:r>
    </w:p>
    <w:p w:rsidR="00810EAE" w:rsidRDefault="00810EAE" w:rsidP="00810EAE">
      <w:pPr>
        <w:pStyle w:val="a3"/>
        <w:spacing w:before="0" w:beforeAutospacing="0" w:after="240" w:afterAutospacing="0" w:line="276" w:lineRule="auto"/>
        <w:ind w:left="-567"/>
        <w:jc w:val="center"/>
        <w:rPr>
          <w:b/>
          <w:color w:val="000000"/>
          <w:sz w:val="40"/>
          <w:szCs w:val="40"/>
        </w:rPr>
      </w:pPr>
    </w:p>
    <w:p w:rsidR="00810EAE" w:rsidRDefault="00810EAE" w:rsidP="00810EAE">
      <w:pPr>
        <w:pStyle w:val="a3"/>
        <w:spacing w:before="0" w:beforeAutospacing="0" w:after="240" w:afterAutospacing="0" w:line="276" w:lineRule="auto"/>
        <w:ind w:left="-567"/>
        <w:jc w:val="center"/>
        <w:rPr>
          <w:b/>
          <w:color w:val="000000"/>
          <w:sz w:val="40"/>
          <w:szCs w:val="40"/>
        </w:rPr>
      </w:pPr>
    </w:p>
    <w:p w:rsidR="00810EAE" w:rsidRDefault="00810EAE" w:rsidP="00810EAE">
      <w:pPr>
        <w:pStyle w:val="a3"/>
        <w:spacing w:before="0" w:beforeAutospacing="0" w:after="240" w:afterAutospacing="0" w:line="276" w:lineRule="auto"/>
        <w:ind w:left="-567"/>
        <w:jc w:val="center"/>
        <w:rPr>
          <w:b/>
          <w:color w:val="000000"/>
          <w:sz w:val="40"/>
          <w:szCs w:val="40"/>
        </w:rPr>
      </w:pPr>
    </w:p>
    <w:p w:rsidR="00810EAE" w:rsidRDefault="00810EAE" w:rsidP="00810EAE">
      <w:pPr>
        <w:pStyle w:val="a3"/>
        <w:spacing w:before="0" w:beforeAutospacing="0" w:after="240" w:afterAutospacing="0"/>
        <w:ind w:left="-567"/>
        <w:jc w:val="right"/>
        <w:rPr>
          <w:color w:val="000000"/>
        </w:rPr>
      </w:pPr>
      <w:r>
        <w:rPr>
          <w:color w:val="000000"/>
        </w:rPr>
        <w:t>Подготовила: воспитатель</w:t>
      </w:r>
    </w:p>
    <w:p w:rsidR="00810EAE" w:rsidRDefault="00810EAE" w:rsidP="00810EAE">
      <w:pPr>
        <w:pStyle w:val="a3"/>
        <w:spacing w:before="0" w:beforeAutospacing="0" w:after="240" w:afterAutospacing="0"/>
        <w:ind w:left="-567"/>
        <w:jc w:val="right"/>
        <w:rPr>
          <w:color w:val="000000"/>
        </w:rPr>
      </w:pPr>
      <w:r>
        <w:rPr>
          <w:color w:val="000000"/>
        </w:rPr>
        <w:t>МДОУ «Детский сад № 163»</w:t>
      </w:r>
    </w:p>
    <w:p w:rsidR="00810EAE" w:rsidRDefault="00810EAE" w:rsidP="00810EAE">
      <w:pPr>
        <w:pStyle w:val="a3"/>
        <w:spacing w:before="0" w:beforeAutospacing="0" w:after="240" w:afterAutospacing="0" w:line="276" w:lineRule="auto"/>
        <w:ind w:left="-567"/>
        <w:jc w:val="right"/>
        <w:rPr>
          <w:color w:val="000000"/>
        </w:rPr>
      </w:pPr>
      <w:proofErr w:type="spellStart"/>
      <w:r>
        <w:rPr>
          <w:color w:val="000000"/>
        </w:rPr>
        <w:t>Тюнина</w:t>
      </w:r>
      <w:proofErr w:type="spellEnd"/>
      <w:r>
        <w:rPr>
          <w:color w:val="000000"/>
        </w:rPr>
        <w:t xml:space="preserve"> Н.М.</w:t>
      </w:r>
    </w:p>
    <w:p w:rsidR="00810EAE" w:rsidRDefault="00810EAE" w:rsidP="00810EAE">
      <w:pPr>
        <w:pStyle w:val="a3"/>
        <w:spacing w:before="0" w:beforeAutospacing="0" w:after="240" w:afterAutospacing="0" w:line="276" w:lineRule="auto"/>
        <w:ind w:left="-567"/>
        <w:jc w:val="right"/>
        <w:rPr>
          <w:color w:val="000000"/>
        </w:rPr>
      </w:pPr>
    </w:p>
    <w:p w:rsidR="00810EAE" w:rsidRDefault="00810EAE" w:rsidP="00810EAE">
      <w:pPr>
        <w:pStyle w:val="a3"/>
        <w:spacing w:before="0" w:beforeAutospacing="0" w:after="240" w:afterAutospacing="0" w:line="276" w:lineRule="auto"/>
        <w:ind w:left="-567"/>
        <w:jc w:val="right"/>
        <w:rPr>
          <w:color w:val="000000"/>
        </w:rPr>
      </w:pPr>
    </w:p>
    <w:p w:rsidR="00810EAE" w:rsidRDefault="00810EAE" w:rsidP="00810EAE">
      <w:pPr>
        <w:pStyle w:val="a3"/>
        <w:spacing w:before="0" w:beforeAutospacing="0" w:after="240" w:afterAutospacing="0" w:line="276" w:lineRule="auto"/>
        <w:ind w:left="-567"/>
        <w:jc w:val="right"/>
        <w:rPr>
          <w:color w:val="000000"/>
        </w:rPr>
      </w:pPr>
    </w:p>
    <w:p w:rsidR="00810EAE" w:rsidRDefault="00810EAE" w:rsidP="00810EAE">
      <w:pPr>
        <w:pStyle w:val="a3"/>
        <w:spacing w:before="0" w:beforeAutospacing="0" w:after="240" w:afterAutospacing="0" w:line="276" w:lineRule="auto"/>
        <w:ind w:left="-567"/>
        <w:jc w:val="right"/>
        <w:rPr>
          <w:color w:val="000000"/>
        </w:rPr>
      </w:pPr>
    </w:p>
    <w:p w:rsidR="00810EAE" w:rsidRDefault="00810EAE" w:rsidP="00810EAE">
      <w:pPr>
        <w:pStyle w:val="a3"/>
        <w:spacing w:before="0" w:beforeAutospacing="0" w:after="240" w:afterAutospacing="0" w:line="276" w:lineRule="auto"/>
        <w:ind w:left="-567"/>
        <w:jc w:val="right"/>
        <w:rPr>
          <w:color w:val="000000"/>
        </w:rPr>
      </w:pPr>
    </w:p>
    <w:p w:rsidR="00810EAE" w:rsidRDefault="00810EAE" w:rsidP="00810EAE">
      <w:pPr>
        <w:pStyle w:val="a3"/>
        <w:spacing w:before="0" w:beforeAutospacing="0" w:after="240" w:afterAutospacing="0" w:line="276" w:lineRule="auto"/>
        <w:ind w:left="-567"/>
        <w:jc w:val="right"/>
        <w:rPr>
          <w:color w:val="000000"/>
        </w:rPr>
      </w:pPr>
    </w:p>
    <w:p w:rsidR="00810EAE" w:rsidRDefault="00810EAE" w:rsidP="00810EAE">
      <w:pPr>
        <w:pStyle w:val="a3"/>
        <w:spacing w:before="0" w:beforeAutospacing="0" w:after="240" w:afterAutospacing="0" w:line="276" w:lineRule="auto"/>
        <w:ind w:left="-567"/>
        <w:jc w:val="right"/>
        <w:rPr>
          <w:color w:val="000000"/>
        </w:rPr>
      </w:pPr>
    </w:p>
    <w:p w:rsidR="00810EAE" w:rsidRPr="00810EAE" w:rsidRDefault="00810EAE" w:rsidP="00810EAE">
      <w:pPr>
        <w:pStyle w:val="a3"/>
        <w:spacing w:before="0" w:beforeAutospacing="0" w:after="240" w:afterAutospacing="0" w:line="276" w:lineRule="auto"/>
        <w:ind w:left="-567"/>
        <w:jc w:val="center"/>
        <w:rPr>
          <w:color w:val="000000"/>
        </w:rPr>
      </w:pPr>
      <w:proofErr w:type="spellStart"/>
      <w:r>
        <w:rPr>
          <w:color w:val="000000"/>
        </w:rPr>
        <w:t>Г.Ярославль</w:t>
      </w:r>
      <w:proofErr w:type="spellEnd"/>
      <w:r>
        <w:rPr>
          <w:color w:val="000000"/>
        </w:rPr>
        <w:t>, 2019 г.</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lastRenderedPageBreak/>
        <w:t>Под лексико-грамматической стороной понимают словарь и</w:t>
      </w:r>
      <w:r w:rsidRPr="00810EAE">
        <w:rPr>
          <w:color w:val="000000"/>
        </w:rPr>
        <w:t xml:space="preserve"> </w:t>
      </w:r>
      <w:r w:rsidRPr="00810EAE">
        <w:rPr>
          <w:color w:val="000000"/>
        </w:rPr>
        <w:t>грамматически правильное его использование</w:t>
      </w:r>
      <w:r w:rsidRPr="00810EAE">
        <w:rPr>
          <w:color w:val="000000"/>
        </w:rPr>
        <w:t xml:space="preserve"> </w:t>
      </w:r>
      <w:r w:rsidRPr="00810EAE">
        <w:rPr>
          <w:color w:val="000000"/>
        </w:rPr>
        <w:t>грамматический строй – продукт длительного исторического развития. Грамматика определяет тип языка как наиболее устойчивая его часть. Быстрое изменение ее мешало бы пониманию русского языка. Многие правила грамматики переходят из поколения в поколение и бывают иногда трудно объяснимыми.</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Грамматика – результат абстрагирующей отвлеченной работы коры головного мозга, но является отражением действительности и основывается на конкретных фактах.</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Грамматический строй – система взаимодействия слов между собой в словосочетаниях и предложениях. Различают морфологический и синтаксический уровни грамматической системы. Морфологический уровень предполагает умение владеть приемами словоизменения и словообразования, синтаксический – умение составлять предложения, грамматически правильно сочетать слова в предложении.</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 xml:space="preserve">Формирование речи, овладение словом и лексико-грамматическим строем, развитие связной речи детей многосторонне рассматриваются в работах многих авторов, таких как </w:t>
      </w:r>
      <w:proofErr w:type="spellStart"/>
      <w:r w:rsidRPr="00810EAE">
        <w:rPr>
          <w:color w:val="000000"/>
        </w:rPr>
        <w:t>Е.Н.Винарская</w:t>
      </w:r>
      <w:proofErr w:type="spellEnd"/>
      <w:r w:rsidRPr="00810EAE">
        <w:rPr>
          <w:color w:val="000000"/>
        </w:rPr>
        <w:t xml:space="preserve">; </w:t>
      </w:r>
      <w:proofErr w:type="spellStart"/>
      <w:r w:rsidRPr="00810EAE">
        <w:rPr>
          <w:color w:val="000000"/>
        </w:rPr>
        <w:t>А.Н.Гвоздев</w:t>
      </w:r>
      <w:proofErr w:type="spellEnd"/>
      <w:r w:rsidRPr="00810EAE">
        <w:rPr>
          <w:color w:val="000000"/>
        </w:rPr>
        <w:t xml:space="preserve">; </w:t>
      </w:r>
      <w:proofErr w:type="spellStart"/>
      <w:r w:rsidRPr="00810EAE">
        <w:rPr>
          <w:color w:val="000000"/>
        </w:rPr>
        <w:t>Н.И.Жинкин</w:t>
      </w:r>
      <w:proofErr w:type="spellEnd"/>
      <w:r w:rsidRPr="00810EAE">
        <w:rPr>
          <w:color w:val="000000"/>
        </w:rPr>
        <w:t xml:space="preserve">; </w:t>
      </w:r>
      <w:proofErr w:type="spellStart"/>
      <w:r w:rsidRPr="00810EAE">
        <w:rPr>
          <w:color w:val="000000"/>
        </w:rPr>
        <w:t>Н.И.Красногорский</w:t>
      </w:r>
      <w:proofErr w:type="spellEnd"/>
      <w:r w:rsidRPr="00810EAE">
        <w:rPr>
          <w:color w:val="000000"/>
        </w:rPr>
        <w:t xml:space="preserve">; </w:t>
      </w:r>
      <w:proofErr w:type="spellStart"/>
      <w:r w:rsidRPr="00810EAE">
        <w:rPr>
          <w:color w:val="000000"/>
        </w:rPr>
        <w:t>А.Р.Лурия</w:t>
      </w:r>
      <w:proofErr w:type="spellEnd"/>
      <w:r w:rsidRPr="00810EAE">
        <w:rPr>
          <w:color w:val="000000"/>
        </w:rPr>
        <w:t xml:space="preserve">; </w:t>
      </w:r>
      <w:proofErr w:type="spellStart"/>
      <w:r w:rsidRPr="00810EAE">
        <w:rPr>
          <w:color w:val="000000"/>
        </w:rPr>
        <w:t>Г.Д.Розенгард</w:t>
      </w:r>
      <w:proofErr w:type="spellEnd"/>
      <w:r w:rsidRPr="00810EAE">
        <w:rPr>
          <w:color w:val="000000"/>
        </w:rPr>
        <w:t xml:space="preserve">-Пупко; </w:t>
      </w:r>
      <w:proofErr w:type="spellStart"/>
      <w:r w:rsidRPr="00810EAE">
        <w:rPr>
          <w:color w:val="000000"/>
        </w:rPr>
        <w:t>С.Л.Рубинштейн</w:t>
      </w:r>
      <w:proofErr w:type="spellEnd"/>
      <w:r w:rsidRPr="00810EAE">
        <w:rPr>
          <w:color w:val="000000"/>
        </w:rPr>
        <w:t xml:space="preserve">; </w:t>
      </w:r>
      <w:proofErr w:type="spellStart"/>
      <w:r w:rsidRPr="00810EAE">
        <w:rPr>
          <w:color w:val="000000"/>
        </w:rPr>
        <w:t>Т.В.Туманова</w:t>
      </w:r>
      <w:proofErr w:type="spellEnd"/>
      <w:r w:rsidRPr="00810EAE">
        <w:rPr>
          <w:color w:val="000000"/>
        </w:rPr>
        <w:t xml:space="preserve"> </w:t>
      </w:r>
      <w:proofErr w:type="spellStart"/>
      <w:r w:rsidRPr="00810EAE">
        <w:rPr>
          <w:color w:val="000000"/>
        </w:rPr>
        <w:t>Т.Б.Филичева</w:t>
      </w:r>
      <w:proofErr w:type="spellEnd"/>
      <w:r w:rsidRPr="00810EAE">
        <w:rPr>
          <w:color w:val="000000"/>
        </w:rPr>
        <w:t xml:space="preserve">; </w:t>
      </w:r>
      <w:proofErr w:type="spellStart"/>
      <w:r w:rsidRPr="00810EAE">
        <w:rPr>
          <w:color w:val="000000"/>
        </w:rPr>
        <w:t>Д.Б.Эльконин</w:t>
      </w:r>
      <w:proofErr w:type="spellEnd"/>
      <w:r w:rsidRPr="00810EAE">
        <w:rPr>
          <w:color w:val="000000"/>
        </w:rPr>
        <w:t xml:space="preserve"> и другие.</w:t>
      </w:r>
    </w:p>
    <w:p w:rsidR="00810EAE" w:rsidRPr="00810EAE" w:rsidRDefault="00810EAE" w:rsidP="00810EAE">
      <w:pPr>
        <w:pStyle w:val="a3"/>
        <w:spacing w:before="0" w:beforeAutospacing="0" w:after="0" w:afterAutospacing="0" w:line="276" w:lineRule="auto"/>
        <w:ind w:left="-567" w:firstLine="567"/>
        <w:jc w:val="both"/>
        <w:rPr>
          <w:color w:val="000000"/>
        </w:rPr>
      </w:pPr>
      <w:proofErr w:type="gramStart"/>
      <w:r w:rsidRPr="00810EAE">
        <w:rPr>
          <w:color w:val="000000"/>
        </w:rPr>
        <w:t>.И.</w:t>
      </w:r>
      <w:proofErr w:type="gramEnd"/>
      <w:r w:rsidRPr="00810EAE">
        <w:rPr>
          <w:color w:val="000000"/>
        </w:rPr>
        <w:t xml:space="preserve"> Красногорский выделяет следующие этапы развития речи у детей:</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Первый предречевой период (первый год жизни):</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1) подготовка дыхательной системы к реализации голосовых реакций; образование недифференцированных голосовых шумов и звуков (с 3 до 6 месяцев);</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 xml:space="preserve">2) </w:t>
      </w:r>
      <w:proofErr w:type="spellStart"/>
      <w:r w:rsidRPr="00810EAE">
        <w:rPr>
          <w:color w:val="000000"/>
        </w:rPr>
        <w:t>гуление</w:t>
      </w:r>
      <w:proofErr w:type="spellEnd"/>
      <w:r w:rsidRPr="00810EAE">
        <w:rPr>
          <w:color w:val="000000"/>
        </w:rPr>
        <w:t xml:space="preserve">; образование голосовых </w:t>
      </w:r>
      <w:proofErr w:type="spellStart"/>
      <w:r w:rsidRPr="00810EAE">
        <w:rPr>
          <w:color w:val="000000"/>
        </w:rPr>
        <w:t>недифференцировашилх</w:t>
      </w:r>
      <w:proofErr w:type="spellEnd"/>
      <w:r w:rsidRPr="00810EAE">
        <w:rPr>
          <w:color w:val="000000"/>
        </w:rPr>
        <w:t xml:space="preserve"> гортанных, глоточных, ротовых, губных шумов и отдельных неопределенных речевых звуков;</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3) лепет как первичная форма речевого потока, состоящего из недифференцированных голосовых звуков, вызванных подражанием.</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Второй период - образование речевых звуков и их дифференцировка (второй год жизни):</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 xml:space="preserve">1) синтез слогов (6 - 12 месяцев); </w:t>
      </w:r>
      <w:proofErr w:type="spellStart"/>
      <w:r w:rsidRPr="00810EAE">
        <w:rPr>
          <w:color w:val="000000"/>
        </w:rPr>
        <w:t>опосредование</w:t>
      </w:r>
      <w:proofErr w:type="spellEnd"/>
      <w:r w:rsidRPr="00810EAE">
        <w:rPr>
          <w:color w:val="000000"/>
        </w:rPr>
        <w:t xml:space="preserve"> ими внешних раздражителей;</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2) синтез слоговых двучленных цепей (9 -12 месяцев) и их автоматизация;</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3) образование первых 5-10 слов (8 -10 месяцев).</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Третий период (третий год жизни):</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1) обогащение словарного фонда до 500 слов и больше;</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2) образование и автоматизация речевых цепей от двучленных до многочленных шаблонов;</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3) совершенствование произношения отдельных слов и речевых шаблонов.</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Четвертый период (четвертый год жизни):</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1) обогащение словарного фонда до 1000 слов и больше;</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2) удлинение и усложнение речевых цепей; число слов в речевых цепях достигает 9-10;</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3) накопление и автоматизация речевых цепей и формирование более сложных речевых потоков;</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4) усиленно громкое произношение речевых цепей, способствующее их укреплению;</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5) укрепление, упрочение речевых стереотипов и их автоматизация;</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6) дальнейшее улучшение неправильно произносимых фонем и слов в речевых цепях;</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7) появление простых подчиненных словарных цепей или придаточных предложений.</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Пятый период (пятый год жизни):</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1) дальнейшее обогащение словарного фонда;</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2) выработка приспособительной громкости произношения;</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3) развитие подчиненных сложных словарных цепей или придаточных предложений.</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lastRenderedPageBreak/>
        <w:t xml:space="preserve">Развитие грамматического строя речи в онтогенезе описано в работах многих авторов: А.Н. Гвоздева. Т.Н. Ушаковой, Д.Б. </w:t>
      </w:r>
      <w:proofErr w:type="spellStart"/>
      <w:r w:rsidRPr="00810EAE">
        <w:rPr>
          <w:color w:val="000000"/>
        </w:rPr>
        <w:t>Эльконина</w:t>
      </w:r>
      <w:proofErr w:type="spellEnd"/>
      <w:r w:rsidRPr="00810EAE">
        <w:rPr>
          <w:color w:val="000000"/>
        </w:rPr>
        <w:t xml:space="preserve"> и др.</w:t>
      </w:r>
    </w:p>
    <w:p w:rsidR="00810EAE" w:rsidRPr="00810EAE" w:rsidRDefault="00810EAE" w:rsidP="00810EAE">
      <w:pPr>
        <w:pStyle w:val="a3"/>
        <w:spacing w:before="0" w:beforeAutospacing="0" w:after="0" w:afterAutospacing="0" w:line="276" w:lineRule="auto"/>
        <w:ind w:left="-567" w:firstLine="567"/>
        <w:jc w:val="both"/>
        <w:rPr>
          <w:color w:val="000000"/>
        </w:rPr>
      </w:pPr>
      <w:proofErr w:type="gramStart"/>
      <w:r w:rsidRPr="00810EAE">
        <w:rPr>
          <w:color w:val="000000"/>
        </w:rPr>
        <w:t>.</w:t>
      </w:r>
      <w:proofErr w:type="spellStart"/>
      <w:r w:rsidRPr="00810EAE">
        <w:rPr>
          <w:color w:val="000000"/>
        </w:rPr>
        <w:t>Н.Гвоздев</w:t>
      </w:r>
      <w:proofErr w:type="spellEnd"/>
      <w:proofErr w:type="gramEnd"/>
      <w:r w:rsidRPr="00810EAE">
        <w:rPr>
          <w:color w:val="000000"/>
        </w:rPr>
        <w:t xml:space="preserve"> выделяет следующие периоды формирования грамматического строя речи:</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1 период - период предложений, состоящих из аморфных слов корней, который включает два этапа:</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1 этап однословного предложения (от 1г.3мес. до 1г.8мес.);</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2 этап предложений из нескольких слов-корней (1г.8мес. до 1г.10мес.).</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2 период - период освоения грамматической структуры предложения, состоящий из трех этапов:</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1 этап формирования первых форм слов (1г.10мес. - 2г.1мес.);</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 xml:space="preserve">2 этап использования </w:t>
      </w:r>
      <w:proofErr w:type="spellStart"/>
      <w:r w:rsidRPr="00810EAE">
        <w:rPr>
          <w:color w:val="000000"/>
        </w:rPr>
        <w:t>флексийной</w:t>
      </w:r>
      <w:proofErr w:type="spellEnd"/>
      <w:r w:rsidRPr="00810EAE">
        <w:rPr>
          <w:color w:val="000000"/>
        </w:rPr>
        <w:t xml:space="preserve"> системы языка для выражения синтаксических связей слов (2г.1мес. - 2г.6мес.);</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 xml:space="preserve">3 этап усвоения служебных слов для выражения синтаксических выражений (2г.6мес. - </w:t>
      </w:r>
      <w:proofErr w:type="spellStart"/>
      <w:r w:rsidRPr="00810EAE">
        <w:rPr>
          <w:color w:val="000000"/>
        </w:rPr>
        <w:t>Зг</w:t>
      </w:r>
      <w:proofErr w:type="spellEnd"/>
      <w:r w:rsidRPr="00810EAE">
        <w:rPr>
          <w:color w:val="000000"/>
        </w:rPr>
        <w:t>.);</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3 период - период дальнейшего усвоения морфологической системы (3-7 лет).</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 xml:space="preserve">2.Причины возникновения </w:t>
      </w:r>
      <w:proofErr w:type="spellStart"/>
      <w:r w:rsidRPr="00810EAE">
        <w:rPr>
          <w:color w:val="000000"/>
        </w:rPr>
        <w:t>аграмматизмов</w:t>
      </w:r>
      <w:proofErr w:type="spellEnd"/>
      <w:r w:rsidRPr="00810EAE">
        <w:rPr>
          <w:color w:val="000000"/>
        </w:rPr>
        <w:t xml:space="preserve"> у детей.</w:t>
      </w:r>
    </w:p>
    <w:p w:rsidR="00810EAE" w:rsidRPr="00810EAE" w:rsidRDefault="00810EAE" w:rsidP="00810EAE">
      <w:pPr>
        <w:pStyle w:val="a3"/>
        <w:spacing w:before="0" w:beforeAutospacing="0" w:after="0" w:afterAutospacing="0" w:line="276" w:lineRule="auto"/>
        <w:ind w:left="-567" w:firstLine="567"/>
        <w:jc w:val="both"/>
        <w:rPr>
          <w:color w:val="000000"/>
        </w:rPr>
      </w:pPr>
      <w:proofErr w:type="spellStart"/>
      <w:r w:rsidRPr="00810EAE">
        <w:rPr>
          <w:color w:val="000000"/>
        </w:rPr>
        <w:t>Аграмматизмы</w:t>
      </w:r>
      <w:proofErr w:type="spellEnd"/>
      <w:r w:rsidRPr="00810EAE">
        <w:rPr>
          <w:color w:val="000000"/>
        </w:rPr>
        <w:t xml:space="preserve"> в детской речи – естественное явление. Они имеют свою динамику, диалектику возникновения и изживания. Возникают они в результате сложноорганизованной работы развивающегося сознания по обобщению и анализу фактов воспринимаемой и собственной речи, активной поисковой деятельности, экспериментирования со словом, а в дальнейшем – и элементарного осознания отдельных фактов грамматики, что приводит к освоению грамматического строя языка.</w:t>
      </w:r>
    </w:p>
    <w:p w:rsidR="00810EAE" w:rsidRPr="00810EAE" w:rsidRDefault="00810EAE" w:rsidP="00810EAE">
      <w:pPr>
        <w:pStyle w:val="a3"/>
        <w:spacing w:before="0" w:beforeAutospacing="0" w:after="0" w:afterAutospacing="0" w:line="276" w:lineRule="auto"/>
        <w:ind w:left="-567" w:firstLine="567"/>
        <w:jc w:val="both"/>
        <w:rPr>
          <w:color w:val="000000"/>
        </w:rPr>
      </w:pPr>
      <w:proofErr w:type="spellStart"/>
      <w:r w:rsidRPr="00810EAE">
        <w:rPr>
          <w:color w:val="000000"/>
        </w:rPr>
        <w:t>А.Г.Арушанова</w:t>
      </w:r>
      <w:proofErr w:type="spellEnd"/>
      <w:r w:rsidRPr="00810EAE">
        <w:rPr>
          <w:color w:val="000000"/>
        </w:rPr>
        <w:t xml:space="preserve"> отмечала, что при благополучном речевом развитии на пятом году жизни у ребёнка происходит взрыв словотворчества. Это проявляется в активном экспериментировании со словом (шкаф </w:t>
      </w:r>
      <w:proofErr w:type="spellStart"/>
      <w:r w:rsidRPr="00810EAE">
        <w:rPr>
          <w:color w:val="000000"/>
        </w:rPr>
        <w:t>книжечный</w:t>
      </w:r>
      <w:proofErr w:type="spellEnd"/>
      <w:r w:rsidRPr="00810EAE">
        <w:rPr>
          <w:color w:val="000000"/>
        </w:rPr>
        <w:t>, одёжный, шубный, мама-</w:t>
      </w:r>
      <w:proofErr w:type="spellStart"/>
      <w:r w:rsidRPr="00810EAE">
        <w:rPr>
          <w:color w:val="000000"/>
        </w:rPr>
        <w:t>поросиха</w:t>
      </w:r>
      <w:proofErr w:type="spellEnd"/>
      <w:r w:rsidRPr="00810EAE">
        <w:rPr>
          <w:color w:val="000000"/>
        </w:rPr>
        <w:t>, сынок-</w:t>
      </w:r>
      <w:proofErr w:type="spellStart"/>
      <w:r w:rsidRPr="00810EAE">
        <w:rPr>
          <w:color w:val="000000"/>
        </w:rPr>
        <w:t>слонёнчик</w:t>
      </w:r>
      <w:proofErr w:type="spellEnd"/>
      <w:r w:rsidRPr="00810EAE">
        <w:rPr>
          <w:color w:val="000000"/>
        </w:rPr>
        <w:t xml:space="preserve">, </w:t>
      </w:r>
      <w:proofErr w:type="spellStart"/>
      <w:r w:rsidRPr="00810EAE">
        <w:rPr>
          <w:color w:val="000000"/>
        </w:rPr>
        <w:t>волчёнки</w:t>
      </w:r>
      <w:proofErr w:type="spellEnd"/>
      <w:r w:rsidRPr="00810EAE">
        <w:rPr>
          <w:color w:val="000000"/>
        </w:rPr>
        <w:t>). Здесь задача педагога состоит в том, чтобы поддержать эту природную активность ребёнка, его смелые эксперименты со словом. Без собственной познавательной активности ребёнок никогда не станет хозяином своего слова.</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Но не всегда речь ребёнка развивается благополучно. Иногда ребёнок поражает нас частыми и устойчивыми грамматическими ошибками, с большим трудом овладевает грамматическим строем языка, что сопровождается и другими недостатками в развитии речи ребёнка. Это нарушение впервые было установлено Р. Е. Левиной и определено как общее недоразвитие речи.</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Общее недоразвитие речи – различные сложные речевые расстройства, при которых у детей нарушено формирование всех компонентов речевой системы при нормальном слухе и интеллекте.</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Причиной общего недоразвития речи могут служить различные неблагоприятные воздействия, как во внутриутробном периоде развития, так и во время родов, а также в первые годы жизни ребенка, которые могут повлечь за собой повреждения или недоразвитие мозга ребёнка (инфекции или интоксикации матери во время беременности, токсикозы, родовая травма, асфиксия, несовместимость крови матери и плода по резус-фактору или групповой принадлежности крови, заболевания центральной нервной системы (</w:t>
      </w:r>
      <w:proofErr w:type="spellStart"/>
      <w:r w:rsidRPr="00810EAE">
        <w:rPr>
          <w:color w:val="000000"/>
        </w:rPr>
        <w:t>нейроинфекции</w:t>
      </w:r>
      <w:proofErr w:type="spellEnd"/>
      <w:r w:rsidRPr="00810EAE">
        <w:rPr>
          <w:color w:val="000000"/>
        </w:rPr>
        <w:t>) и травмы мозга в первые годы жизни ребенка).</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 xml:space="preserve">Возникновение обратимых форм общего недоразвития речи может быть связано с неблагоприятными условиями окружения и воспитания. Психическая депривация в период наиболее интенсивного формирования речи приводит к отставанию в ее развитии. Если влияние </w:t>
      </w:r>
      <w:r w:rsidRPr="00810EAE">
        <w:rPr>
          <w:color w:val="000000"/>
        </w:rPr>
        <w:lastRenderedPageBreak/>
        <w:t>этих факторов сочетается с органической недостаточностью нервной системы или с генетической предрасположенностью, то нарушения речевого развития приобретают более стойкий характер.</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 xml:space="preserve">Несмотря на различную природу дефектов у этих детей имеются типичные проявления, указывающие на системное нарушение речевой деятельности. Одним из ведущих признаков является более позднее начало речи: первые слова появляются к 3-4, а иногда и к 5 годам. Речь </w:t>
      </w:r>
      <w:proofErr w:type="spellStart"/>
      <w:r w:rsidRPr="00810EAE">
        <w:rPr>
          <w:color w:val="000000"/>
        </w:rPr>
        <w:t>аграмматична</w:t>
      </w:r>
      <w:proofErr w:type="spellEnd"/>
      <w:r w:rsidRPr="00810EAE">
        <w:rPr>
          <w:color w:val="000000"/>
        </w:rPr>
        <w:t xml:space="preserve"> и недостаточно фонетически оформлена. Наиболее выразительным показателем является отставание экспрессивной речи при относительно благополучном, на первый взгляд, понимании обращенной речи. Наблюдается недостаточная речевая активность, которая с возрастом, без специального обучения, резко падает. Однако дети достаточно критичны к своему дефекту.</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 xml:space="preserve">По степени тяжести проявления дефекта условно выделяют </w:t>
      </w:r>
      <w:proofErr w:type="spellStart"/>
      <w:r w:rsidRPr="00810EAE">
        <w:rPr>
          <w:color w:val="000000"/>
        </w:rPr>
        <w:t>четыреуровня</w:t>
      </w:r>
      <w:proofErr w:type="spellEnd"/>
      <w:r w:rsidRPr="00810EAE">
        <w:rPr>
          <w:color w:val="000000"/>
        </w:rPr>
        <w:t xml:space="preserve"> общего недоразвития речи. Первые три уровня выделены и подробно описаны Р.Е. Левиной, четвертый уровень представлен в работах Т.Б. Филичевой.</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 xml:space="preserve">Так, на первом уровне речевого развития дети не используют морфологические элементы для передачи грамматических отношений. В их речи преобладают корневые слова, лишённые флексий. "Фраза" состоит из </w:t>
      </w:r>
      <w:proofErr w:type="spellStart"/>
      <w:r w:rsidRPr="00810EAE">
        <w:rPr>
          <w:color w:val="000000"/>
        </w:rPr>
        <w:t>лепетных</w:t>
      </w:r>
      <w:proofErr w:type="spellEnd"/>
      <w:r w:rsidRPr="00810EAE">
        <w:rPr>
          <w:color w:val="000000"/>
        </w:rPr>
        <w:t xml:space="preserve"> элементов, которые последовательно воспроизводят обозначаемую ими ситуацию с привлечением поясняющих жестов. Отсутствует или имеется лишь в зачаточном состоянии понимание значений грамматических изменений слова. Дети не в состоянии различить формы единственного и множественного числа существительных, прошедшего времени глаголов, формы мужского и женского рода, не понимают значения предлогов.</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На втором уровне речевого развития у детей отмечаются грубые ошибки в употреблении ряда грамматических конструкций:</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1) неправильное использование падежных форм (едет машину вместо "на машине");</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 xml:space="preserve">2) ошибки в употреблении существительных мужского и женского рода (де </w:t>
      </w:r>
      <w:proofErr w:type="spellStart"/>
      <w:r w:rsidRPr="00810EAE">
        <w:rPr>
          <w:color w:val="000000"/>
        </w:rPr>
        <w:t>патйя</w:t>
      </w:r>
      <w:proofErr w:type="spellEnd"/>
      <w:r w:rsidRPr="00810EAE">
        <w:rPr>
          <w:color w:val="000000"/>
        </w:rPr>
        <w:t xml:space="preserve"> – "две портфеля", де туи – две стула);</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 xml:space="preserve">3) отсутствие согласования прилагательных и числительных с существительными (пат бека, пат </w:t>
      </w:r>
      <w:proofErr w:type="spellStart"/>
      <w:r w:rsidRPr="00810EAE">
        <w:rPr>
          <w:color w:val="000000"/>
        </w:rPr>
        <w:t>матына</w:t>
      </w:r>
      <w:proofErr w:type="spellEnd"/>
      <w:r w:rsidRPr="00810EAE">
        <w:rPr>
          <w:color w:val="000000"/>
        </w:rPr>
        <w:t xml:space="preserve"> – пять белка, пять машина; </w:t>
      </w:r>
      <w:proofErr w:type="spellStart"/>
      <w:r w:rsidRPr="00810EAE">
        <w:rPr>
          <w:color w:val="000000"/>
        </w:rPr>
        <w:t>бсинь</w:t>
      </w:r>
      <w:proofErr w:type="spellEnd"/>
      <w:r w:rsidRPr="00810EAE">
        <w:rPr>
          <w:color w:val="000000"/>
        </w:rPr>
        <w:t xml:space="preserve"> </w:t>
      </w:r>
      <w:proofErr w:type="spellStart"/>
      <w:r w:rsidRPr="00810EAE">
        <w:rPr>
          <w:color w:val="000000"/>
        </w:rPr>
        <w:t>адас</w:t>
      </w:r>
      <w:proofErr w:type="spellEnd"/>
      <w:r w:rsidRPr="00810EAE">
        <w:rPr>
          <w:color w:val="000000"/>
        </w:rPr>
        <w:t xml:space="preserve"> – красный карандаш, </w:t>
      </w:r>
      <w:proofErr w:type="spellStart"/>
      <w:r w:rsidRPr="00810EAE">
        <w:rPr>
          <w:color w:val="000000"/>
        </w:rPr>
        <w:t>бсинь</w:t>
      </w:r>
      <w:proofErr w:type="spellEnd"/>
      <w:r w:rsidRPr="00810EAE">
        <w:rPr>
          <w:color w:val="000000"/>
        </w:rPr>
        <w:t xml:space="preserve"> </w:t>
      </w:r>
      <w:proofErr w:type="spellStart"/>
      <w:r w:rsidRPr="00810EAE">
        <w:rPr>
          <w:color w:val="000000"/>
        </w:rPr>
        <w:t>ета</w:t>
      </w:r>
      <w:proofErr w:type="spellEnd"/>
      <w:r w:rsidRPr="00810EAE">
        <w:rPr>
          <w:color w:val="000000"/>
        </w:rPr>
        <w:t xml:space="preserve"> – красная лента).</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Выраженные трудности испытывают дети при использовании предложных конструкций: часто предлоги опускаются вообще, а существительные употребляются в именительном падеже (</w:t>
      </w:r>
      <w:proofErr w:type="spellStart"/>
      <w:r w:rsidRPr="00810EAE">
        <w:rPr>
          <w:color w:val="000000"/>
        </w:rPr>
        <w:t>нига</w:t>
      </w:r>
      <w:proofErr w:type="spellEnd"/>
      <w:r w:rsidRPr="00810EAE">
        <w:rPr>
          <w:color w:val="000000"/>
        </w:rPr>
        <w:t xml:space="preserve"> </w:t>
      </w:r>
      <w:proofErr w:type="spellStart"/>
      <w:r w:rsidRPr="00810EAE">
        <w:rPr>
          <w:color w:val="000000"/>
        </w:rPr>
        <w:t>идит</w:t>
      </w:r>
      <w:proofErr w:type="spellEnd"/>
      <w:r w:rsidRPr="00810EAE">
        <w:rPr>
          <w:color w:val="000000"/>
        </w:rPr>
        <w:t xml:space="preserve"> той – книга лежит на столе); возможна замена предлога (гип </w:t>
      </w:r>
      <w:proofErr w:type="spellStart"/>
      <w:r w:rsidRPr="00810EAE">
        <w:rPr>
          <w:color w:val="000000"/>
        </w:rPr>
        <w:t>лятет</w:t>
      </w:r>
      <w:proofErr w:type="spellEnd"/>
      <w:r w:rsidRPr="00810EAE">
        <w:rPr>
          <w:color w:val="000000"/>
        </w:rPr>
        <w:t xml:space="preserve"> на </w:t>
      </w:r>
      <w:proofErr w:type="spellStart"/>
      <w:r w:rsidRPr="00810EAE">
        <w:rPr>
          <w:color w:val="000000"/>
        </w:rPr>
        <w:t>делевим</w:t>
      </w:r>
      <w:proofErr w:type="spellEnd"/>
      <w:r w:rsidRPr="00810EAE">
        <w:rPr>
          <w:color w:val="000000"/>
        </w:rPr>
        <w:t xml:space="preserve"> – гриб растёт на дереве). Союзы и частицы употребляются крайне редко. Более развито различение и понимание форм единственного и множественного числа существительных и глаголов (особенно с ударными окончаниями). Форм мужского и женского рода глаголов прошедшего времени. Затруднения остаются при понимании форм числа и рода прилагательных. Значения предлогов различаются только в хорошо знакомой ситуации. Усвоение грамматических закономерностей в </w:t>
      </w:r>
      <w:proofErr w:type="spellStart"/>
      <w:r w:rsidRPr="00810EAE">
        <w:rPr>
          <w:color w:val="000000"/>
        </w:rPr>
        <w:t>бульшей</w:t>
      </w:r>
      <w:proofErr w:type="spellEnd"/>
      <w:r w:rsidRPr="00810EAE">
        <w:rPr>
          <w:color w:val="000000"/>
        </w:rPr>
        <w:t xml:space="preserve"> степени относится к тем словам, которые рано вошли в активную речь детей.</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 xml:space="preserve">Для третьего уровня речевого развития характерны стойкие ошибки при согласовании прилагательного с существительным в роде и падеже (Я </w:t>
      </w:r>
      <w:proofErr w:type="spellStart"/>
      <w:r w:rsidRPr="00810EAE">
        <w:rPr>
          <w:color w:val="000000"/>
        </w:rPr>
        <w:t>иглаю</w:t>
      </w:r>
      <w:proofErr w:type="spellEnd"/>
      <w:r w:rsidRPr="00810EAE">
        <w:rPr>
          <w:color w:val="000000"/>
        </w:rPr>
        <w:t xml:space="preserve"> сеней мятей – Я играю синим мячом. У меня нет синей </w:t>
      </w:r>
      <w:proofErr w:type="spellStart"/>
      <w:r w:rsidRPr="00810EAE">
        <w:rPr>
          <w:color w:val="000000"/>
        </w:rPr>
        <w:t>мяти</w:t>
      </w:r>
      <w:proofErr w:type="spellEnd"/>
      <w:r w:rsidRPr="00810EAE">
        <w:rPr>
          <w:color w:val="000000"/>
        </w:rPr>
        <w:t xml:space="preserve"> – У меня нет синего мяча); смешение родовой принадлежности существительных (де веды – два ведра); ошибки в согласовании числительного с существительными всех трёх родов (два </w:t>
      </w:r>
      <w:proofErr w:type="spellStart"/>
      <w:r w:rsidRPr="00810EAE">
        <w:rPr>
          <w:color w:val="000000"/>
        </w:rPr>
        <w:t>рути</w:t>
      </w:r>
      <w:proofErr w:type="spellEnd"/>
      <w:r w:rsidRPr="00810EAE">
        <w:rPr>
          <w:color w:val="000000"/>
        </w:rPr>
        <w:t xml:space="preserve"> – две руки, пять руках – пять рук, пат </w:t>
      </w:r>
      <w:proofErr w:type="spellStart"/>
      <w:r w:rsidRPr="00810EAE">
        <w:rPr>
          <w:color w:val="000000"/>
        </w:rPr>
        <w:t>мидедь</w:t>
      </w:r>
      <w:proofErr w:type="spellEnd"/>
      <w:r w:rsidRPr="00810EAE">
        <w:rPr>
          <w:color w:val="000000"/>
        </w:rPr>
        <w:t xml:space="preserve"> – пять медведей). Характерны также ошибки в употреблении предлогов: их опускание (даю </w:t>
      </w:r>
      <w:proofErr w:type="spellStart"/>
      <w:r w:rsidRPr="00810EAE">
        <w:rPr>
          <w:color w:val="000000"/>
        </w:rPr>
        <w:t>тётитькой</w:t>
      </w:r>
      <w:proofErr w:type="spellEnd"/>
      <w:r w:rsidRPr="00810EAE">
        <w:rPr>
          <w:color w:val="000000"/>
        </w:rPr>
        <w:t xml:space="preserve"> – Я играю с сестричкой; Паток </w:t>
      </w:r>
      <w:proofErr w:type="spellStart"/>
      <w:r w:rsidRPr="00810EAE">
        <w:rPr>
          <w:color w:val="000000"/>
        </w:rPr>
        <w:t>лезит</w:t>
      </w:r>
      <w:proofErr w:type="spellEnd"/>
      <w:r w:rsidRPr="00810EAE">
        <w:rPr>
          <w:color w:val="000000"/>
        </w:rPr>
        <w:t xml:space="preserve"> </w:t>
      </w:r>
      <w:proofErr w:type="spellStart"/>
      <w:r w:rsidRPr="00810EAE">
        <w:rPr>
          <w:color w:val="000000"/>
        </w:rPr>
        <w:t>тумке</w:t>
      </w:r>
      <w:proofErr w:type="spellEnd"/>
      <w:r w:rsidRPr="00810EAE">
        <w:rPr>
          <w:color w:val="000000"/>
        </w:rPr>
        <w:t xml:space="preserve"> – платок лежит в сумке); замена (кубик </w:t>
      </w:r>
      <w:proofErr w:type="spellStart"/>
      <w:r w:rsidRPr="00810EAE">
        <w:rPr>
          <w:color w:val="000000"/>
        </w:rPr>
        <w:t>упай</w:t>
      </w:r>
      <w:proofErr w:type="spellEnd"/>
      <w:r w:rsidRPr="00810EAE">
        <w:rPr>
          <w:color w:val="000000"/>
        </w:rPr>
        <w:t xml:space="preserve"> и тая – кубик упал со стола); </w:t>
      </w:r>
      <w:proofErr w:type="spellStart"/>
      <w:r w:rsidRPr="00810EAE">
        <w:rPr>
          <w:color w:val="000000"/>
        </w:rPr>
        <w:t>недоговаривание</w:t>
      </w:r>
      <w:proofErr w:type="spellEnd"/>
      <w:r w:rsidRPr="00810EAE">
        <w:rPr>
          <w:color w:val="000000"/>
        </w:rPr>
        <w:t xml:space="preserve"> (</w:t>
      </w:r>
      <w:proofErr w:type="spellStart"/>
      <w:proofErr w:type="gramStart"/>
      <w:r w:rsidRPr="00810EAE">
        <w:rPr>
          <w:color w:val="000000"/>
        </w:rPr>
        <w:t>полезя</w:t>
      </w:r>
      <w:proofErr w:type="spellEnd"/>
      <w:proofErr w:type="gramEnd"/>
      <w:r w:rsidRPr="00810EAE">
        <w:rPr>
          <w:color w:val="000000"/>
        </w:rPr>
        <w:t xml:space="preserve"> а </w:t>
      </w:r>
      <w:proofErr w:type="spellStart"/>
      <w:r w:rsidRPr="00810EAE">
        <w:rPr>
          <w:color w:val="000000"/>
        </w:rPr>
        <w:t>дево</w:t>
      </w:r>
      <w:proofErr w:type="spellEnd"/>
      <w:r w:rsidRPr="00810EAE">
        <w:rPr>
          <w:color w:val="000000"/>
        </w:rPr>
        <w:t xml:space="preserve"> – полезла на дерево, </w:t>
      </w:r>
      <w:proofErr w:type="spellStart"/>
      <w:r w:rsidRPr="00810EAE">
        <w:rPr>
          <w:color w:val="000000"/>
        </w:rPr>
        <w:t>посля</w:t>
      </w:r>
      <w:proofErr w:type="spellEnd"/>
      <w:r w:rsidRPr="00810EAE">
        <w:rPr>
          <w:color w:val="000000"/>
        </w:rPr>
        <w:t xml:space="preserve"> а </w:t>
      </w:r>
      <w:proofErr w:type="spellStart"/>
      <w:r w:rsidRPr="00810EAE">
        <w:rPr>
          <w:color w:val="000000"/>
        </w:rPr>
        <w:t>уиса</w:t>
      </w:r>
      <w:proofErr w:type="spellEnd"/>
      <w:r w:rsidRPr="00810EAE">
        <w:rPr>
          <w:color w:val="000000"/>
        </w:rPr>
        <w:t xml:space="preserve"> – пошла </w:t>
      </w:r>
      <w:r w:rsidRPr="00810EAE">
        <w:rPr>
          <w:color w:val="000000"/>
        </w:rPr>
        <w:lastRenderedPageBreak/>
        <w:t xml:space="preserve">на улицу). Выявляется также </w:t>
      </w:r>
      <w:proofErr w:type="spellStart"/>
      <w:r w:rsidRPr="00810EAE">
        <w:rPr>
          <w:color w:val="000000"/>
        </w:rPr>
        <w:t>импрессивный</w:t>
      </w:r>
      <w:proofErr w:type="spellEnd"/>
      <w:r w:rsidRPr="00810EAE">
        <w:rPr>
          <w:color w:val="000000"/>
        </w:rPr>
        <w:t xml:space="preserve"> </w:t>
      </w:r>
      <w:proofErr w:type="spellStart"/>
      <w:r w:rsidRPr="00810EAE">
        <w:rPr>
          <w:color w:val="000000"/>
        </w:rPr>
        <w:t>аграмматизм</w:t>
      </w:r>
      <w:proofErr w:type="spellEnd"/>
      <w:r w:rsidRPr="00810EAE">
        <w:rPr>
          <w:color w:val="000000"/>
        </w:rPr>
        <w:t>, который проявляется в недостаточном понимании изменения значения слов, выраженных при помощи изменения приставки, суффикса и т.д.</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 xml:space="preserve">На четвёртом уровне речевого развития у детей </w:t>
      </w:r>
      <w:proofErr w:type="spellStart"/>
      <w:r w:rsidRPr="00810EAE">
        <w:rPr>
          <w:color w:val="000000"/>
        </w:rPr>
        <w:t>нерезко</w:t>
      </w:r>
      <w:proofErr w:type="spellEnd"/>
      <w:r w:rsidRPr="00810EAE">
        <w:rPr>
          <w:color w:val="000000"/>
        </w:rPr>
        <w:t xml:space="preserve"> выражены остаточные проявления лексико-грамматического недоразвития речи. Отмечаются ошибки в употреблении существительных родительного и винительного падежей множественного числа, сложных предлогов. В отдельных случаях отмечаются нарушения согласования прилагательных с существительными, когда в одном предложении находятся существительные мужского и женского рода (я раскрашиваю шарик красным фломастером и красным ручкой</w:t>
      </w:r>
      <w:proofErr w:type="gramStart"/>
      <w:r w:rsidRPr="00810EAE">
        <w:rPr>
          <w:color w:val="000000"/>
        </w:rPr>
        <w:t>),единственного</w:t>
      </w:r>
      <w:proofErr w:type="gramEnd"/>
      <w:r w:rsidRPr="00810EAE">
        <w:rPr>
          <w:color w:val="000000"/>
        </w:rPr>
        <w:t xml:space="preserve"> и множественного числа (на большом столах, маленьким </w:t>
      </w:r>
      <w:proofErr w:type="spellStart"/>
      <w:r w:rsidRPr="00810EAE">
        <w:rPr>
          <w:color w:val="000000"/>
        </w:rPr>
        <w:t>стулах</w:t>
      </w:r>
      <w:proofErr w:type="spellEnd"/>
      <w:r w:rsidRPr="00810EAE">
        <w:rPr>
          <w:color w:val="000000"/>
        </w:rPr>
        <w:t>), сохраняются нарушения в согласовании числительных с существительными</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У детей с ОНР отмечается нарушение синтаксической структуры предложения выражается в пропуске членов предложения, неправильном порядке слов, отсутствием сложноподчиненных конструкций.</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Поскольку лексико-грамматические конструкции вызывают огромные трудности у детей с общим недоразвитием речи, то их формированию следует уделить особое внимание.</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rStyle w:val="a4"/>
          <w:b w:val="0"/>
          <w:bCs w:val="0"/>
          <w:color w:val="000000"/>
        </w:rPr>
        <w:t>Использование игр и упражнений в коррекционной работе с детьми по формированию лексико-грамматического строя речи.</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 xml:space="preserve">Известно, что игра ведущий вид деятельности </w:t>
      </w:r>
      <w:proofErr w:type="gramStart"/>
      <w:r w:rsidRPr="00810EAE">
        <w:rPr>
          <w:color w:val="000000"/>
        </w:rPr>
        <w:t>и  как</w:t>
      </w:r>
      <w:proofErr w:type="gramEnd"/>
      <w:r w:rsidRPr="00810EAE">
        <w:rPr>
          <w:color w:val="000000"/>
        </w:rPr>
        <w:t xml:space="preserve"> форма способствует гармоническому развитию у него психических процессов, личностных черт, интеллекта, у ребенка, взявшего на себя в игре определенную роль, процесс запоминания протекает быстрее и легче. Она является определяющим фактором в развитии личности, в том числе и влияет на один из важнейших познавательных процессов человека - речь. Игра невозможна без речевого общения. Хорошо развитая речь является необходимым условием успешного обучения в школе. Обладая развитой связной речью, дети могут давать развёрнутые ответы на вопросы, аргументировано и логично излагать свои суждения. игра является сильнейшим стимулом для проявления детской самодеятельности в области языка, они должны быть, в первую очередь, использованы в интересах развития речи детей.</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 xml:space="preserve">Коррекционная </w:t>
      </w:r>
      <w:proofErr w:type="gramStart"/>
      <w:r w:rsidRPr="00810EAE">
        <w:rPr>
          <w:color w:val="000000"/>
        </w:rPr>
        <w:t>работа  становится</w:t>
      </w:r>
      <w:proofErr w:type="gramEnd"/>
      <w:r w:rsidRPr="00810EAE">
        <w:rPr>
          <w:color w:val="000000"/>
        </w:rPr>
        <w:t xml:space="preserve"> более эффективной при применении различных игр и упражнений  с привлечением различного наглядного материала: предметов, игрушек картинок и специально изготовленных пособий. При опоре на зрительный образ дети быстрее усваивают материал. Чтобы вызвать у детей интерес к </w:t>
      </w:r>
      <w:proofErr w:type="gramStart"/>
      <w:r w:rsidRPr="00810EAE">
        <w:rPr>
          <w:color w:val="000000"/>
        </w:rPr>
        <w:t>обучению,  </w:t>
      </w:r>
      <w:r w:rsidRPr="00810EAE">
        <w:rPr>
          <w:rStyle w:val="a5"/>
          <w:color w:val="000000"/>
        </w:rPr>
        <w:t>использую</w:t>
      </w:r>
      <w:proofErr w:type="gramEnd"/>
      <w:r w:rsidRPr="00810EAE">
        <w:rPr>
          <w:rStyle w:val="a5"/>
          <w:color w:val="000000"/>
        </w:rPr>
        <w:t xml:space="preserve"> различные пособия, настольно – печатные игры, игровые упражнения с использованием различных игрушек, игровые упражнения с использованием элементов </w:t>
      </w:r>
      <w:proofErr w:type="spellStart"/>
      <w:r w:rsidRPr="00810EAE">
        <w:rPr>
          <w:rStyle w:val="a5"/>
          <w:color w:val="000000"/>
        </w:rPr>
        <w:t>речедвигательной</w:t>
      </w:r>
      <w:proofErr w:type="spellEnd"/>
      <w:r w:rsidRPr="00810EAE">
        <w:rPr>
          <w:rStyle w:val="a5"/>
          <w:color w:val="000000"/>
        </w:rPr>
        <w:t xml:space="preserve"> ритмики, игровые упражнения с использованием музыкального сопровождения.</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Работа строится с учетом принципа индивидуально-</w:t>
      </w:r>
      <w:proofErr w:type="gramStart"/>
      <w:r w:rsidRPr="00810EAE">
        <w:rPr>
          <w:color w:val="000000"/>
        </w:rPr>
        <w:t>дифференцированного  подхода</w:t>
      </w:r>
      <w:proofErr w:type="gramEnd"/>
      <w:r w:rsidRPr="00810EAE">
        <w:rPr>
          <w:color w:val="000000"/>
        </w:rPr>
        <w:t xml:space="preserve"> к детям, начального уровня их речевого развития и динамики усвоения предлагаемого материала.</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Эффективность формирования грамматических навыков зависит от следующих условий:</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 систематического проведения:</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 размещения игр и упражнений в порядке возрастающей сложности;</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 подчиненности заданий выбранной теме;</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 вариативности упражнений. </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rStyle w:val="a4"/>
          <w:b w:val="0"/>
          <w:bCs w:val="0"/>
          <w:color w:val="000000"/>
        </w:rPr>
        <w:t>Игры и игровые упражнения с использованием картинок - помощников</w:t>
      </w:r>
      <w:r w:rsidRPr="00810EAE">
        <w:rPr>
          <w:color w:val="000000"/>
        </w:rPr>
        <w:t>.</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 xml:space="preserve">«Покажите ребёнку картинку, и он заговорит» - </w:t>
      </w:r>
      <w:proofErr w:type="gramStart"/>
      <w:r w:rsidRPr="00810EAE">
        <w:rPr>
          <w:color w:val="000000"/>
        </w:rPr>
        <w:t>говорил  К.Д.</w:t>
      </w:r>
      <w:proofErr w:type="gramEnd"/>
      <w:r w:rsidRPr="00810EAE">
        <w:rPr>
          <w:color w:val="000000"/>
        </w:rPr>
        <w:t xml:space="preserve"> Ушинский. Картинки-помощники незаменимые спутники в работе воспитателя группы компенсирующей направленности на любом этапе.  С картинками ребёнку становиться интересней и </w:t>
      </w:r>
      <w:r w:rsidRPr="00810EAE">
        <w:rPr>
          <w:color w:val="000000"/>
        </w:rPr>
        <w:lastRenderedPageBreak/>
        <w:t xml:space="preserve">увлекательней, помогают скрасить однотипность </w:t>
      </w:r>
      <w:proofErr w:type="gramStart"/>
      <w:r w:rsidRPr="00810EAE">
        <w:rPr>
          <w:color w:val="000000"/>
        </w:rPr>
        <w:t>упражнений</w:t>
      </w:r>
      <w:proofErr w:type="gramEnd"/>
      <w:r w:rsidRPr="00810EAE">
        <w:rPr>
          <w:color w:val="000000"/>
        </w:rPr>
        <w:t xml:space="preserve"> применяемых в компенсирующей группе. Игра строится так, чтобы как можно больше слов проговорили дети. задача воспитателя превратить волшебную картинку в увлекательную историю или рассказ, чтобы ребёнок захотел поиграть и в процессе игры решаются поставленные коррекционные задачи. поэтому игры подбираются те, которые носят комплексный характер и в процессе коррекции происходит:</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 укрепляется психологическая база речи: память, восприятие, мышление, внимание;</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 знакомство со словами-предметами, словами-признаками, словами-действиями;</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 согласование прилагательных с существительными разных родов;</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 правильное употребление местоимений «он, она, они»;</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 образование формы родительного падежа у существительных разных родов и чисел;</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 xml:space="preserve">- у детей </w:t>
      </w:r>
      <w:proofErr w:type="gramStart"/>
      <w:r w:rsidRPr="00810EAE">
        <w:rPr>
          <w:color w:val="000000"/>
        </w:rPr>
        <w:t>закрепляется  навыки</w:t>
      </w:r>
      <w:proofErr w:type="gramEnd"/>
      <w:r w:rsidRPr="00810EAE">
        <w:rPr>
          <w:color w:val="000000"/>
        </w:rPr>
        <w:t xml:space="preserve"> правильного согласования притяжательных местоимений «мой, моя, моё» с существительными разных родов единственного числа и существительными множественного числа; навык сравнения предметов по величине, форме, цвету и другим признакам.</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 xml:space="preserve">- расширяется и </w:t>
      </w:r>
      <w:proofErr w:type="gramStart"/>
      <w:r w:rsidRPr="00810EAE">
        <w:rPr>
          <w:color w:val="000000"/>
        </w:rPr>
        <w:t>обогащается  словарный</w:t>
      </w:r>
      <w:proofErr w:type="gramEnd"/>
      <w:r w:rsidRPr="00810EAE">
        <w:rPr>
          <w:color w:val="000000"/>
        </w:rPr>
        <w:t xml:space="preserve"> запас.</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Использование такого подхода в работе с детьми логопатами позволяет автоматизировать звуки, многократно повторить и запомнить большое количество речевого материала, компенсировать недостатки смысловой стороны речи.</w:t>
      </w:r>
    </w:p>
    <w:p w:rsidR="00BA779D" w:rsidRDefault="00BA779D" w:rsidP="00810EAE">
      <w:pPr>
        <w:pStyle w:val="a3"/>
        <w:spacing w:before="0" w:beforeAutospacing="0" w:after="0" w:afterAutospacing="0" w:line="276" w:lineRule="auto"/>
        <w:ind w:left="-567" w:firstLine="567"/>
        <w:jc w:val="both"/>
        <w:rPr>
          <w:color w:val="000000"/>
        </w:rPr>
      </w:pPr>
    </w:p>
    <w:p w:rsidR="00810EAE" w:rsidRPr="00810EAE" w:rsidRDefault="00BA779D" w:rsidP="00810EAE">
      <w:pPr>
        <w:pStyle w:val="a3"/>
        <w:spacing w:before="0" w:beforeAutospacing="0" w:after="0" w:afterAutospacing="0" w:line="276" w:lineRule="auto"/>
        <w:ind w:left="-567" w:firstLine="567"/>
        <w:jc w:val="both"/>
        <w:rPr>
          <w:color w:val="000000"/>
        </w:rPr>
      </w:pPr>
      <w:r>
        <w:rPr>
          <w:color w:val="000000"/>
        </w:rPr>
        <w:t>Предлагаю вашему внимаю подборку речевых игр и упражнений по развитию лексико-грамматического строя речи:</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1. «Что бывает осенью?» </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Цель: закрепить понятие об осенних явлениях, активизация словаря по теме.</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Оборудование: сюжетные картинки с изображением различных времен года.</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Ход. На столе вперемешку лежат картинки с изображением различных сезонных явлений (идет снег, цветущий луг, осенний лес, скворец у скворечника и т. д.). Ребенок выбирает картинки, на которых изображены только осенние явления и сам или с помощью взрослого называет их. Пример. Солнышко прячется за тучи. Идет дождь. Листья на деревьях желтые и красные. Птицы улетают на юг. Животные готовят запасы на зиму. Люди надевают пальто и плащи и т. д</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2. «Один – много»</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Цель: научить образовывать существительные множественного числа.</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Оборудование: мяч.</w:t>
      </w:r>
    </w:p>
    <w:p w:rsidR="00810EAE" w:rsidRPr="00810EAE" w:rsidRDefault="00810EAE" w:rsidP="00BA779D">
      <w:pPr>
        <w:pStyle w:val="a3"/>
        <w:spacing w:before="0" w:beforeAutospacing="0" w:after="0" w:afterAutospacing="0" w:line="276" w:lineRule="auto"/>
        <w:ind w:left="-567" w:firstLine="567"/>
        <w:jc w:val="both"/>
        <w:rPr>
          <w:color w:val="000000"/>
        </w:rPr>
      </w:pPr>
      <w:r w:rsidRPr="00810EAE">
        <w:rPr>
          <w:color w:val="000000"/>
        </w:rPr>
        <w:t>Ход. Взрослый называет существительное в единственном числе и бросает ребенку мяч. Ребенок называет существительное во множественном числе и возвращает мяч: дождь – дожди капля – капли лист – листья гриб – грибы зонт – зонты плащ — плащи птица – птицы</w:t>
      </w:r>
    </w:p>
    <w:p w:rsidR="00810EAE" w:rsidRPr="00810EAE" w:rsidRDefault="00BA779D" w:rsidP="00810EAE">
      <w:pPr>
        <w:pStyle w:val="a3"/>
        <w:spacing w:before="0" w:beforeAutospacing="0" w:after="0" w:afterAutospacing="0" w:line="276" w:lineRule="auto"/>
        <w:ind w:left="-567" w:firstLine="567"/>
        <w:jc w:val="both"/>
        <w:rPr>
          <w:color w:val="000000"/>
        </w:rPr>
      </w:pPr>
      <w:proofErr w:type="gramStart"/>
      <w:r>
        <w:rPr>
          <w:color w:val="000000"/>
        </w:rPr>
        <w:t>3.</w:t>
      </w:r>
      <w:r w:rsidR="00810EAE" w:rsidRPr="00810EAE">
        <w:rPr>
          <w:color w:val="000000"/>
        </w:rPr>
        <w:t>«</w:t>
      </w:r>
      <w:proofErr w:type="gramEnd"/>
      <w:r w:rsidR="00810EAE" w:rsidRPr="00810EAE">
        <w:rPr>
          <w:color w:val="000000"/>
        </w:rPr>
        <w:t>Чудесный мешочек" </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Цель: закрепить названия овощей, их цвета.</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Оборудование: мешочек, натуральные овощи или муляжи. Ход. Перед игрой ребенка знакомят с овощами и их свойствами. Малыш по одному достает из «чудесного мешочка» овощи, называет их. Затем он отвечает на вопросы взрослого о цвете, форме, величине овощей. Если ребенок затрудняется, взрослый помогает ему.</w:t>
      </w:r>
    </w:p>
    <w:p w:rsidR="00810EAE" w:rsidRPr="00810EAE" w:rsidRDefault="00BA779D" w:rsidP="00810EAE">
      <w:pPr>
        <w:pStyle w:val="a3"/>
        <w:spacing w:before="0" w:beforeAutospacing="0" w:after="0" w:afterAutospacing="0" w:line="276" w:lineRule="auto"/>
        <w:ind w:left="-567" w:firstLine="567"/>
        <w:jc w:val="both"/>
        <w:rPr>
          <w:color w:val="000000"/>
        </w:rPr>
      </w:pPr>
      <w:proofErr w:type="gramStart"/>
      <w:r>
        <w:rPr>
          <w:color w:val="000000"/>
        </w:rPr>
        <w:t>4.</w:t>
      </w:r>
      <w:r w:rsidR="00810EAE" w:rsidRPr="00810EAE">
        <w:rPr>
          <w:color w:val="000000"/>
        </w:rPr>
        <w:t>«</w:t>
      </w:r>
      <w:proofErr w:type="gramEnd"/>
      <w:r w:rsidR="00810EAE" w:rsidRPr="00810EAE">
        <w:rPr>
          <w:color w:val="000000"/>
        </w:rPr>
        <w:t>Загадки Зайца» </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Цель: научить определять предмет по его признакам, активизировать словарь по теме.</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Оборудование: игрушка «Заяц», мешочек, натуральные овощи или муляжи Ход: Взрослый объясняет ребенку, что зайчик хочет с ним поиграть, загадать загадки: «Зайка нащупает какой-</w:t>
      </w:r>
      <w:r w:rsidRPr="00810EAE">
        <w:rPr>
          <w:color w:val="000000"/>
        </w:rPr>
        <w:lastRenderedPageBreak/>
        <w:t xml:space="preserve">нибудь овощ в мешке и расскажет тебе про него, а ты должен догадаться, что это». </w:t>
      </w:r>
      <w:proofErr w:type="spellStart"/>
      <w:r w:rsidRPr="00810EAE">
        <w:rPr>
          <w:color w:val="000000"/>
        </w:rPr>
        <w:t>Зайкины</w:t>
      </w:r>
      <w:proofErr w:type="spellEnd"/>
      <w:r w:rsidRPr="00810EAE">
        <w:rPr>
          <w:color w:val="000000"/>
        </w:rPr>
        <w:t xml:space="preserve"> загадки: «Длинная, красная (морковь). Зеленый, длинный (огурец). Круглый, красный (помидор)» и т. п.</w:t>
      </w:r>
    </w:p>
    <w:p w:rsidR="00810EAE" w:rsidRPr="00810EAE" w:rsidRDefault="00BA779D" w:rsidP="00810EAE">
      <w:pPr>
        <w:pStyle w:val="a3"/>
        <w:spacing w:before="0" w:beforeAutospacing="0" w:after="0" w:afterAutospacing="0" w:line="276" w:lineRule="auto"/>
        <w:ind w:left="-567" w:firstLine="567"/>
        <w:jc w:val="both"/>
        <w:rPr>
          <w:color w:val="000000"/>
        </w:rPr>
      </w:pPr>
      <w:r>
        <w:rPr>
          <w:color w:val="000000"/>
        </w:rPr>
        <w:t>5. «</w:t>
      </w:r>
      <w:r w:rsidR="00810EAE" w:rsidRPr="00810EAE">
        <w:rPr>
          <w:color w:val="000000"/>
        </w:rPr>
        <w:t>Один – много»</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Цель: научить образовывать множественное число имен существительных.</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Оборудование: </w:t>
      </w:r>
      <w:proofErr w:type="spellStart"/>
      <w:r w:rsidRPr="00810EAE">
        <w:rPr>
          <w:color w:val="000000"/>
        </w:rPr>
        <w:t>мяч.Ход</w:t>
      </w:r>
      <w:proofErr w:type="spellEnd"/>
      <w:r w:rsidRPr="00810EAE">
        <w:rPr>
          <w:color w:val="000000"/>
        </w:rPr>
        <w:t xml:space="preserve">. Взрослый называет овощ в единственном числе и бросает мяч ребенку. Ребенок называет его во множественном числе и возвращает мяч взрослому. </w:t>
      </w:r>
      <w:proofErr w:type="gramStart"/>
      <w:r w:rsidRPr="00810EAE">
        <w:rPr>
          <w:color w:val="000000"/>
        </w:rPr>
        <w:t>Например</w:t>
      </w:r>
      <w:proofErr w:type="gramEnd"/>
      <w:r w:rsidRPr="00810EAE">
        <w:rPr>
          <w:color w:val="000000"/>
        </w:rPr>
        <w:t>: «Огурец – огурцы, помидор – помидоры, репа – репы».</w:t>
      </w:r>
    </w:p>
    <w:p w:rsidR="00810EAE" w:rsidRPr="00810EAE" w:rsidRDefault="00BA779D" w:rsidP="00810EAE">
      <w:pPr>
        <w:pStyle w:val="a3"/>
        <w:spacing w:before="0" w:beforeAutospacing="0" w:after="0" w:afterAutospacing="0" w:line="276" w:lineRule="auto"/>
        <w:ind w:left="-567" w:firstLine="567"/>
        <w:jc w:val="both"/>
        <w:rPr>
          <w:color w:val="000000"/>
        </w:rPr>
      </w:pPr>
      <w:proofErr w:type="gramStart"/>
      <w:r>
        <w:rPr>
          <w:color w:val="000000"/>
        </w:rPr>
        <w:t>6.</w:t>
      </w:r>
      <w:r w:rsidR="00810EAE" w:rsidRPr="00810EAE">
        <w:rPr>
          <w:color w:val="000000"/>
        </w:rPr>
        <w:t>«</w:t>
      </w:r>
      <w:proofErr w:type="gramEnd"/>
      <w:r w:rsidR="00810EAE" w:rsidRPr="00810EAE">
        <w:rPr>
          <w:color w:val="000000"/>
        </w:rPr>
        <w:t>Назови ласково»</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Цель: учить образовывать существительные с уменьшительно-ласкательными суффиксами.</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 xml:space="preserve">Оборудование: предметные картинки с изображением овощей большого и маленького </w:t>
      </w:r>
      <w:proofErr w:type="spellStart"/>
      <w:r w:rsidRPr="00810EAE">
        <w:rPr>
          <w:color w:val="000000"/>
        </w:rPr>
        <w:t>размера.Ход</w:t>
      </w:r>
      <w:proofErr w:type="spellEnd"/>
      <w:r w:rsidRPr="00810EAE">
        <w:rPr>
          <w:color w:val="000000"/>
        </w:rPr>
        <w:t xml:space="preserve">. Взрослый показывает ребенку картинку с изображением какого-либо большого овоща, например, помидора и спрашивает, как он называется. Затем объясняет: «Этот помидор большой. А как ты назовешь ласково маленький такой же овощ?» Демонстрирует картинку (помидорчик.) Аналогично рассматриваются другие овощи (огурец – огурчик, репа – репка, морковь – </w:t>
      </w:r>
      <w:proofErr w:type="spellStart"/>
      <w:r w:rsidRPr="00810EAE">
        <w:rPr>
          <w:color w:val="000000"/>
        </w:rPr>
        <w:t>морковочка</w:t>
      </w:r>
      <w:proofErr w:type="spellEnd"/>
      <w:r w:rsidRPr="00810EAE">
        <w:rPr>
          <w:color w:val="000000"/>
        </w:rPr>
        <w:t>, лук – лучок, картошка – картошечка). Неговорящего ребенка просят: «Покажи помидор. А теперь покажи помидорчик».</w:t>
      </w:r>
    </w:p>
    <w:p w:rsidR="00810EAE" w:rsidRPr="00810EAE" w:rsidRDefault="00BA779D" w:rsidP="00810EAE">
      <w:pPr>
        <w:pStyle w:val="a3"/>
        <w:spacing w:before="0" w:beforeAutospacing="0" w:after="0" w:afterAutospacing="0" w:line="276" w:lineRule="auto"/>
        <w:ind w:left="-567" w:firstLine="567"/>
        <w:jc w:val="both"/>
        <w:rPr>
          <w:color w:val="000000"/>
        </w:rPr>
      </w:pPr>
      <w:r>
        <w:rPr>
          <w:color w:val="000000"/>
        </w:rPr>
        <w:t> </w:t>
      </w:r>
      <w:proofErr w:type="gramStart"/>
      <w:r>
        <w:rPr>
          <w:color w:val="000000"/>
        </w:rPr>
        <w:t>7.</w:t>
      </w:r>
      <w:r w:rsidR="00810EAE" w:rsidRPr="00810EAE">
        <w:rPr>
          <w:color w:val="000000"/>
        </w:rPr>
        <w:t>«</w:t>
      </w:r>
      <w:proofErr w:type="gramEnd"/>
      <w:r w:rsidR="00810EAE" w:rsidRPr="00810EAE">
        <w:rPr>
          <w:color w:val="000000"/>
        </w:rPr>
        <w:t>Какой овощ пропустили?» </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Цель: активизация словаря по теме, развитие внимания и зрительной памяти.</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 xml:space="preserve">Оборудование: игрушка «Заяц», натуральные овощи или </w:t>
      </w:r>
      <w:proofErr w:type="spellStart"/>
      <w:r w:rsidRPr="00810EAE">
        <w:rPr>
          <w:color w:val="000000"/>
        </w:rPr>
        <w:t>муляжи.Ход</w:t>
      </w:r>
      <w:proofErr w:type="spellEnd"/>
      <w:r w:rsidRPr="00810EAE">
        <w:rPr>
          <w:color w:val="000000"/>
        </w:rPr>
        <w:t>. Взрослый показывает ребенку зайца и объясняет, что у него сегодня день рождения. Приходили гости и принесли множество подарков. Взрослый раскладывает перед зайцем овощи-подарки, перечисляя их. Один овощ не называет. Ребенок должен отгадать, какой. Он называет или показывает его в зависимости от уровня речевого развития.</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 xml:space="preserve">  </w:t>
      </w:r>
      <w:r w:rsidR="00BA779D">
        <w:rPr>
          <w:color w:val="000000"/>
        </w:rPr>
        <w:t>8.</w:t>
      </w:r>
      <w:r w:rsidRPr="00810EAE">
        <w:rPr>
          <w:color w:val="000000"/>
        </w:rPr>
        <w:t>"Поваренок"</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 Цель: активизация словаря по теме, обучение правильному употреблению существительных в винительном падеже.</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 xml:space="preserve">Оборудование: картинки с изображением овощей или натуральные </w:t>
      </w:r>
      <w:proofErr w:type="spellStart"/>
      <w:r w:rsidRPr="00810EAE">
        <w:rPr>
          <w:color w:val="000000"/>
        </w:rPr>
        <w:t>овощи.Ход</w:t>
      </w:r>
      <w:proofErr w:type="spellEnd"/>
      <w:r w:rsidRPr="00810EAE">
        <w:rPr>
          <w:color w:val="000000"/>
        </w:rPr>
        <w:t>. Взрослый просит ребенка «приготовить» для него угощение (щи или салат). Ребенок выбирает нужные овощи для блюда, называет их. Затем объясняет, как он будет готовить это «угощение» (брать, мыть, чистить, резать, варить).</w:t>
      </w:r>
    </w:p>
    <w:p w:rsidR="00810EAE" w:rsidRPr="00810EAE" w:rsidRDefault="00BA779D" w:rsidP="00810EAE">
      <w:pPr>
        <w:pStyle w:val="a3"/>
        <w:spacing w:before="0" w:beforeAutospacing="0" w:after="0" w:afterAutospacing="0" w:line="276" w:lineRule="auto"/>
        <w:ind w:left="-567" w:firstLine="567"/>
        <w:jc w:val="both"/>
        <w:rPr>
          <w:color w:val="000000"/>
        </w:rPr>
      </w:pPr>
      <w:r>
        <w:rPr>
          <w:color w:val="000000"/>
        </w:rPr>
        <w:t>9. «</w:t>
      </w:r>
      <w:r w:rsidR="00810EAE" w:rsidRPr="00810EAE">
        <w:rPr>
          <w:color w:val="000000"/>
        </w:rPr>
        <w:t>Что в корзинке?</w:t>
      </w:r>
      <w:r>
        <w:rPr>
          <w:color w:val="000000"/>
        </w:rPr>
        <w:t>»</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Цель: познакомить с фруктами, уточнить их названия, цвет, форму, вкусовые качества.</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 xml:space="preserve">Оборудование: корзинка с натуральными фруктами или </w:t>
      </w:r>
      <w:proofErr w:type="spellStart"/>
      <w:r w:rsidRPr="00810EAE">
        <w:rPr>
          <w:color w:val="000000"/>
        </w:rPr>
        <w:t>муляжами.Ход</w:t>
      </w:r>
      <w:proofErr w:type="spellEnd"/>
      <w:r w:rsidRPr="00810EAE">
        <w:rPr>
          <w:color w:val="000000"/>
        </w:rPr>
        <w:t>. Взрослый по одному достает фрукты из корзинки и описывает их: «Яблоко круглое, красное. Яблоко сладкое, сочное, вкусное. Яблоко можно есть». Ребенок помогает взрослому рассказывать о фрукте, затем пробует его на вкус.</w:t>
      </w:r>
    </w:p>
    <w:p w:rsidR="00810EAE" w:rsidRPr="00810EAE" w:rsidRDefault="00BA779D" w:rsidP="00810EAE">
      <w:pPr>
        <w:pStyle w:val="a3"/>
        <w:spacing w:before="0" w:beforeAutospacing="0" w:after="0" w:afterAutospacing="0" w:line="276" w:lineRule="auto"/>
        <w:ind w:left="-567" w:firstLine="567"/>
        <w:jc w:val="both"/>
        <w:rPr>
          <w:color w:val="000000"/>
        </w:rPr>
      </w:pPr>
      <w:r>
        <w:rPr>
          <w:color w:val="000000"/>
        </w:rPr>
        <w:t>10. «</w:t>
      </w:r>
      <w:r w:rsidR="00810EAE" w:rsidRPr="00810EAE">
        <w:rPr>
          <w:color w:val="000000"/>
        </w:rPr>
        <w:t>Соберем фрукты в саду</w:t>
      </w:r>
      <w:r>
        <w:rPr>
          <w:color w:val="000000"/>
        </w:rPr>
        <w:t>»</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Цель: закрепить названия фруктов, научить отбирать фрукты в определенном порядке.</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 xml:space="preserve">Оборудование: натуральные фрукты или </w:t>
      </w:r>
      <w:proofErr w:type="spellStart"/>
      <w:r w:rsidRPr="00810EAE">
        <w:rPr>
          <w:color w:val="000000"/>
        </w:rPr>
        <w:t>муляжи.Ход</w:t>
      </w:r>
      <w:proofErr w:type="spellEnd"/>
      <w:r w:rsidRPr="00810EAE">
        <w:rPr>
          <w:color w:val="000000"/>
        </w:rPr>
        <w:t>. Взрослый объясняет ребенку, что сегодня они идут в сад, где растут фрукты. На полу комнаты лежат различные муляжи. По просьбе взрослого ребенок «собирает» фрукты в определенном порядке: «Сначала возьми одну грушу, потом много яблок…» и т. д.</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 </w:t>
      </w:r>
      <w:proofErr w:type="gramStart"/>
      <w:r w:rsidR="00BA779D">
        <w:rPr>
          <w:color w:val="000000"/>
        </w:rPr>
        <w:t>11.</w:t>
      </w:r>
      <w:r w:rsidRPr="00810EAE">
        <w:rPr>
          <w:color w:val="000000"/>
        </w:rPr>
        <w:t>«</w:t>
      </w:r>
      <w:proofErr w:type="gramEnd"/>
      <w:r w:rsidRPr="00810EAE">
        <w:rPr>
          <w:color w:val="000000"/>
        </w:rPr>
        <w:t>Магазин «Фрукты» </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Цель: научить выражать просьбу одним – двумя словами: «Дай то-то», закрепить названия фруктов, их цвета, формы.</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lastRenderedPageBreak/>
        <w:t xml:space="preserve">Оборудование: натуральные фрукты или муляжи, корзинка или </w:t>
      </w:r>
      <w:proofErr w:type="spellStart"/>
      <w:r w:rsidRPr="00810EAE">
        <w:rPr>
          <w:color w:val="000000"/>
        </w:rPr>
        <w:t>сумка.Ход</w:t>
      </w:r>
      <w:proofErr w:type="spellEnd"/>
      <w:r w:rsidRPr="00810EAE">
        <w:rPr>
          <w:color w:val="000000"/>
        </w:rPr>
        <w:t xml:space="preserve">. Взрослый играет роль продавца, Он помогает оформить просьбу или комментирует действия </w:t>
      </w:r>
      <w:proofErr w:type="spellStart"/>
      <w:r w:rsidRPr="00810EAE">
        <w:rPr>
          <w:color w:val="000000"/>
        </w:rPr>
        <w:t>безречевого</w:t>
      </w:r>
      <w:proofErr w:type="spellEnd"/>
      <w:r w:rsidRPr="00810EAE">
        <w:rPr>
          <w:color w:val="000000"/>
        </w:rPr>
        <w:t xml:space="preserve"> ребенка, называя предмет, его форму, цвет, вкус: «Ты хочешь купить желтое яблоко? Вот какое красивое яблоко ты купила! На, Настя, яблоко, положи его в корзинку!»</w:t>
      </w:r>
    </w:p>
    <w:p w:rsidR="00810EAE" w:rsidRPr="00810EAE" w:rsidRDefault="00BA779D" w:rsidP="00810EAE">
      <w:pPr>
        <w:pStyle w:val="a3"/>
        <w:spacing w:before="0" w:beforeAutospacing="0" w:after="0" w:afterAutospacing="0" w:line="276" w:lineRule="auto"/>
        <w:ind w:left="-567" w:firstLine="567"/>
        <w:jc w:val="both"/>
        <w:rPr>
          <w:color w:val="000000"/>
        </w:rPr>
      </w:pPr>
      <w:r>
        <w:rPr>
          <w:color w:val="000000"/>
        </w:rPr>
        <w:t>12.</w:t>
      </w:r>
      <w:r w:rsidR="00810EAE" w:rsidRPr="00810EAE">
        <w:rPr>
          <w:color w:val="000000"/>
        </w:rPr>
        <w:t> Разрезанные картинки</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Цель: научить составлять целое из двух частей.</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 xml:space="preserve">Оборудование: картинки «Яблоко» (горизонтальный разрез) и "Груша" (вертикальный разрез), разрезанные на две </w:t>
      </w:r>
      <w:proofErr w:type="spellStart"/>
      <w:r w:rsidRPr="00810EAE">
        <w:rPr>
          <w:color w:val="000000"/>
        </w:rPr>
        <w:t>части.Ход</w:t>
      </w:r>
      <w:proofErr w:type="spellEnd"/>
      <w:r w:rsidRPr="00810EAE">
        <w:rPr>
          <w:color w:val="000000"/>
        </w:rPr>
        <w:t>. Ребенку предлагается сначала одна картинка. Он складывает ее, называет фрукт, который получился. Затем малыш составляет другую картинку. Если это задание не вызывает у ребенка трудностей, можно предложить ему сразу детали двух картинок вперемешку.</w:t>
      </w:r>
    </w:p>
    <w:p w:rsidR="00810EAE" w:rsidRPr="00810EAE" w:rsidRDefault="00BA779D" w:rsidP="00810EAE">
      <w:pPr>
        <w:pStyle w:val="a3"/>
        <w:spacing w:before="0" w:beforeAutospacing="0" w:after="0" w:afterAutospacing="0" w:line="276" w:lineRule="auto"/>
        <w:ind w:left="-567" w:firstLine="567"/>
        <w:jc w:val="both"/>
        <w:rPr>
          <w:color w:val="000000"/>
        </w:rPr>
      </w:pPr>
      <w:r>
        <w:rPr>
          <w:color w:val="000000"/>
        </w:rPr>
        <w:t>13 «</w:t>
      </w:r>
      <w:r w:rsidR="00810EAE" w:rsidRPr="00810EAE">
        <w:rPr>
          <w:color w:val="000000"/>
        </w:rPr>
        <w:t>Что не стало?</w:t>
      </w:r>
      <w:r>
        <w:rPr>
          <w:color w:val="000000"/>
        </w:rPr>
        <w:t>»</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Цель: упражнять в образовании форм родительного падежа, развить зрительное внимание и память.</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Оборудование: </w:t>
      </w:r>
      <w:r w:rsidR="00BA779D" w:rsidRPr="00810EAE">
        <w:rPr>
          <w:color w:val="000000"/>
        </w:rPr>
        <w:t>игрушки. Ход</w:t>
      </w:r>
      <w:r w:rsidRPr="00810EAE">
        <w:rPr>
          <w:color w:val="000000"/>
        </w:rPr>
        <w:t>. Взрослый выставляет на столе четыре игрушки. Ребенок называет их. Затем взрослый просит ребенка закрыть глаза, а сам в это время прячет одну из игрушек. Ребенок должен отгадать, какая игрушка исчезла. Игру рекомендуется повторять 3-4 раза.</w:t>
      </w:r>
    </w:p>
    <w:p w:rsidR="00810EAE" w:rsidRPr="00810EAE" w:rsidRDefault="00BA779D" w:rsidP="00810EAE">
      <w:pPr>
        <w:pStyle w:val="a3"/>
        <w:spacing w:before="0" w:beforeAutospacing="0" w:after="0" w:afterAutospacing="0" w:line="276" w:lineRule="auto"/>
        <w:ind w:left="-567" w:firstLine="567"/>
        <w:jc w:val="both"/>
        <w:rPr>
          <w:color w:val="000000"/>
        </w:rPr>
      </w:pPr>
      <w:r>
        <w:rPr>
          <w:color w:val="000000"/>
        </w:rPr>
        <w:t>14. «</w:t>
      </w:r>
      <w:r w:rsidR="00810EAE" w:rsidRPr="00810EAE">
        <w:rPr>
          <w:color w:val="000000"/>
        </w:rPr>
        <w:t>Уложим куклу спать</w:t>
      </w:r>
      <w:r>
        <w:rPr>
          <w:color w:val="000000"/>
        </w:rPr>
        <w:t>»</w:t>
      </w:r>
      <w:r w:rsidR="00810EAE" w:rsidRPr="00810EAE">
        <w:rPr>
          <w:color w:val="000000"/>
        </w:rPr>
        <w:t> </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Цель: познакомить с предметами одежды, ее деталями, рисунком, цветом.</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Оборудование: кукла с комплектом кукольной одежды, кукольная кроватка. Взрослый предлагает ребенку уложить куклу спать. Ребенок раздевает куклу, а взрослый комментирует его действия: «Сначала надо снять платье и повесить его на спинку стула. Чтобы снять платье, надо расстегнуть пуговицы» и т. д. По ходу игры взрослый должен активизировать речь ребенка, задавая наводящие вопросы: «Что надо расстегнуть на платье?» Если малыш затрудняется ответить, взрослый отвечает сам.</w:t>
      </w:r>
    </w:p>
    <w:p w:rsidR="00810EAE" w:rsidRPr="00810EAE" w:rsidRDefault="00BA779D" w:rsidP="00810EAE">
      <w:pPr>
        <w:pStyle w:val="a3"/>
        <w:spacing w:before="0" w:beforeAutospacing="0" w:after="0" w:afterAutospacing="0" w:line="276" w:lineRule="auto"/>
        <w:ind w:left="-567" w:firstLine="567"/>
        <w:jc w:val="both"/>
        <w:rPr>
          <w:color w:val="000000"/>
        </w:rPr>
      </w:pPr>
      <w:proofErr w:type="gramStart"/>
      <w:r>
        <w:rPr>
          <w:color w:val="000000"/>
        </w:rPr>
        <w:t>15.</w:t>
      </w:r>
      <w:r w:rsidR="00810EAE" w:rsidRPr="00810EAE">
        <w:rPr>
          <w:color w:val="000000"/>
        </w:rPr>
        <w:t>«</w:t>
      </w:r>
      <w:proofErr w:type="gramEnd"/>
      <w:r w:rsidR="00810EAE" w:rsidRPr="00810EAE">
        <w:rPr>
          <w:color w:val="000000"/>
        </w:rPr>
        <w:t>Кукла проснулась» </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Цель: уточнить названия кукольной одежды, ее деталей, рисунка, цвета.</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 xml:space="preserve">Оборудование: кукла на кроватке, комплект кукольной </w:t>
      </w:r>
      <w:proofErr w:type="spellStart"/>
      <w:r w:rsidRPr="00810EAE">
        <w:rPr>
          <w:color w:val="000000"/>
        </w:rPr>
        <w:t>одежды.Ход</w:t>
      </w:r>
      <w:proofErr w:type="spellEnd"/>
      <w:r w:rsidRPr="00810EAE">
        <w:rPr>
          <w:color w:val="000000"/>
        </w:rPr>
        <w:t>. Взрослый демонстрирует ребенку куклу, которая спит на кроватке. Затем он объясняет, что кукла проснулась, и ее нужно одеть. Ребенок одевает куклу, а взрослый сопровождает его действия речью: «Наденем кукле маечку, чистую белую маечку». Для активизации речи детей взрослый задает ребенку вопросы: «Что ты надеваешь кукле? Какого цвета маечка?»</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 </w:t>
      </w:r>
      <w:r w:rsidR="00BA779D">
        <w:rPr>
          <w:color w:val="000000"/>
        </w:rPr>
        <w:t>16.</w:t>
      </w:r>
      <w:r w:rsidRPr="00810EAE">
        <w:rPr>
          <w:color w:val="000000"/>
        </w:rPr>
        <w:t>"Нарядим куклу"</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Цель: активизировать словарь по теме.</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 xml:space="preserve">Оборудование: картонная кукла, набор бумажной </w:t>
      </w:r>
      <w:proofErr w:type="spellStart"/>
      <w:r w:rsidRPr="00810EAE">
        <w:rPr>
          <w:color w:val="000000"/>
        </w:rPr>
        <w:t>одежды.Ход</w:t>
      </w:r>
      <w:proofErr w:type="spellEnd"/>
      <w:r w:rsidRPr="00810EAE">
        <w:rPr>
          <w:color w:val="000000"/>
        </w:rPr>
        <w:t>: Взрослый предлагает ребенку одеть куклу для разных ситуаций (кататься па лыжах, на праздник, на пляж и т. д.). Ребенок одевает ее, например, на прогулку. Взрослый описывает одежду куклы: «Наденем кукле синее пальто. У пальто есть воротник, рукава, карманы. Застегивается оно на пуговицы». Активизируя речь ребенка, взрослый спрашивает: «Где у пальто рукава? Покажи. Что ты показал?»</w:t>
      </w:r>
    </w:p>
    <w:p w:rsidR="00810EAE" w:rsidRPr="00810EAE" w:rsidRDefault="00BA779D" w:rsidP="00810EAE">
      <w:pPr>
        <w:pStyle w:val="a3"/>
        <w:spacing w:before="0" w:beforeAutospacing="0" w:after="0" w:afterAutospacing="0" w:line="276" w:lineRule="auto"/>
        <w:ind w:left="-567" w:firstLine="567"/>
        <w:jc w:val="both"/>
        <w:rPr>
          <w:color w:val="000000"/>
        </w:rPr>
      </w:pPr>
      <w:proofErr w:type="gramStart"/>
      <w:r>
        <w:rPr>
          <w:color w:val="000000"/>
        </w:rPr>
        <w:t>17.</w:t>
      </w:r>
      <w:r w:rsidR="00810EAE" w:rsidRPr="00810EAE">
        <w:rPr>
          <w:color w:val="000000"/>
        </w:rPr>
        <w:t>«</w:t>
      </w:r>
      <w:proofErr w:type="gramEnd"/>
      <w:r w:rsidR="00810EAE" w:rsidRPr="00810EAE">
        <w:rPr>
          <w:color w:val="000000"/>
        </w:rPr>
        <w:t>Кто во что одет?»</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Цель: сравнить одежду мальчика и девочки, активизировать словарь по теме.</w:t>
      </w:r>
    </w:p>
    <w:p w:rsidR="00810EAE" w:rsidRPr="00810EAE" w:rsidRDefault="00810EAE" w:rsidP="00BA779D">
      <w:pPr>
        <w:pStyle w:val="a3"/>
        <w:spacing w:before="0" w:beforeAutospacing="0" w:after="0" w:afterAutospacing="0" w:line="276" w:lineRule="auto"/>
        <w:ind w:left="-567" w:firstLine="567"/>
        <w:jc w:val="both"/>
        <w:rPr>
          <w:color w:val="000000"/>
        </w:rPr>
      </w:pPr>
      <w:r w:rsidRPr="00810EAE">
        <w:rPr>
          <w:color w:val="000000"/>
        </w:rPr>
        <w:t xml:space="preserve">Оборудование: картинки с изображением мальчика и </w:t>
      </w:r>
      <w:proofErr w:type="spellStart"/>
      <w:r w:rsidRPr="00810EAE">
        <w:rPr>
          <w:color w:val="000000"/>
        </w:rPr>
        <w:t>девочки.Ход</w:t>
      </w:r>
      <w:proofErr w:type="spellEnd"/>
      <w:r w:rsidRPr="00810EAE">
        <w:rPr>
          <w:color w:val="000000"/>
        </w:rPr>
        <w:t xml:space="preserve">: Взрослый сравнивает одежду детей: «У Насти – платье, и у Саши – рубашка и брюки. У Настиного платья рукава короткие, а у Сашиной рубашки – длинные» и т.д. Ребенка взрослый активизирует вопросами: </w:t>
      </w:r>
      <w:r w:rsidRPr="00810EAE">
        <w:rPr>
          <w:color w:val="000000"/>
        </w:rPr>
        <w:lastRenderedPageBreak/>
        <w:t>«Какая одежда у Насти? А у Саши? Какого цвета Настино платье?» Если ребенок затрудняется, взрослый сам отвечает на вопросы.</w:t>
      </w:r>
    </w:p>
    <w:p w:rsidR="00810EAE" w:rsidRPr="00810EAE" w:rsidRDefault="00BA779D" w:rsidP="00810EAE">
      <w:pPr>
        <w:pStyle w:val="a3"/>
        <w:spacing w:before="0" w:beforeAutospacing="0" w:after="0" w:afterAutospacing="0" w:line="276" w:lineRule="auto"/>
        <w:ind w:left="-567" w:firstLine="567"/>
        <w:jc w:val="both"/>
        <w:rPr>
          <w:color w:val="000000"/>
        </w:rPr>
      </w:pPr>
      <w:r>
        <w:rPr>
          <w:color w:val="000000"/>
        </w:rPr>
        <w:t>18.</w:t>
      </w:r>
      <w:r w:rsidR="00810EAE" w:rsidRPr="00810EAE">
        <w:rPr>
          <w:color w:val="000000"/>
        </w:rPr>
        <w:t> «Угостим медведей чаем» </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Цель: закрепить названия предметов посуды, познакомить с уменьшительно-ласкательной формой слов, ввести в пассивный словарь прилагательные большая, средняя, маленькая.</w:t>
      </w:r>
    </w:p>
    <w:p w:rsidR="00810EAE" w:rsidRPr="00810EAE" w:rsidRDefault="00810EAE" w:rsidP="00810EAE">
      <w:pPr>
        <w:pStyle w:val="a3"/>
        <w:spacing w:before="0" w:beforeAutospacing="0" w:after="0" w:afterAutospacing="0" w:line="276" w:lineRule="auto"/>
        <w:ind w:left="-567" w:firstLine="567"/>
        <w:jc w:val="both"/>
        <w:rPr>
          <w:color w:val="000000"/>
        </w:rPr>
      </w:pPr>
      <w:r w:rsidRPr="00810EAE">
        <w:rPr>
          <w:color w:val="000000"/>
        </w:rPr>
        <w:t xml:space="preserve"> Оборудование: три набора посуды разной величины, картинка из сказки «Три </w:t>
      </w:r>
      <w:proofErr w:type="spellStart"/>
      <w:r w:rsidRPr="00810EAE">
        <w:rPr>
          <w:color w:val="000000"/>
        </w:rPr>
        <w:t>медведя</w:t>
      </w:r>
      <w:proofErr w:type="gramStart"/>
      <w:r w:rsidRPr="00810EAE">
        <w:rPr>
          <w:color w:val="000000"/>
        </w:rPr>
        <w:t>».Ход</w:t>
      </w:r>
      <w:proofErr w:type="spellEnd"/>
      <w:proofErr w:type="gramEnd"/>
      <w:r w:rsidRPr="00810EAE">
        <w:rPr>
          <w:color w:val="000000"/>
        </w:rPr>
        <w:t xml:space="preserve">: Ребенок выбирает из набора посуды чашку, тарелку и ложку для медведя, медведицы и мишутки. Взрослый комментирует действия ребенка, употребляя прилагательные большая, средняя и самая маленькая. </w:t>
      </w:r>
      <w:proofErr w:type="spellStart"/>
      <w:r w:rsidRPr="00810EAE">
        <w:rPr>
          <w:color w:val="000000"/>
        </w:rPr>
        <w:t>Мишуткину</w:t>
      </w:r>
      <w:proofErr w:type="spellEnd"/>
      <w:r w:rsidRPr="00810EAE">
        <w:rPr>
          <w:color w:val="000000"/>
        </w:rPr>
        <w:t xml:space="preserve"> посуду необходимо называть ласково и побуждать к этому ребенка: чашка чашечка тарелка – тарелочка ложка ложечка.</w:t>
      </w:r>
    </w:p>
    <w:p w:rsidR="0084568E" w:rsidRDefault="0084568E">
      <w:bookmarkStart w:id="0" w:name="_GoBack"/>
      <w:bookmarkEnd w:id="0"/>
    </w:p>
    <w:sectPr w:rsidR="0084568E" w:rsidSect="00810EAE">
      <w:pgSz w:w="11906" w:h="16838"/>
      <w:pgMar w:top="1134" w:right="850" w:bottom="1134" w:left="1701" w:header="708" w:footer="708" w:gutter="0"/>
      <w:pgBorders w:offsetFrom="page">
        <w:top w:val="thickThinSmallGap" w:sz="24" w:space="24" w:color="00FF00"/>
        <w:left w:val="thickThinSmallGap" w:sz="24" w:space="24" w:color="00FF00"/>
        <w:bottom w:val="thinThickSmallGap" w:sz="24" w:space="24" w:color="00FF00"/>
        <w:right w:val="thinThickSmallGap" w:sz="24" w:space="24" w:color="00FF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EAE"/>
    <w:rsid w:val="00810EAE"/>
    <w:rsid w:val="0084568E"/>
    <w:rsid w:val="00BA7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E847EE-5D3D-4078-88D7-1BDE39378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0E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10EAE"/>
    <w:rPr>
      <w:b/>
      <w:bCs/>
    </w:rPr>
  </w:style>
  <w:style w:type="character" w:styleId="a5">
    <w:name w:val="Emphasis"/>
    <w:basedOn w:val="a0"/>
    <w:uiPriority w:val="20"/>
    <w:qFormat/>
    <w:rsid w:val="00810E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261322">
      <w:bodyDiv w:val="1"/>
      <w:marLeft w:val="0"/>
      <w:marRight w:val="0"/>
      <w:marTop w:val="0"/>
      <w:marBottom w:val="0"/>
      <w:divBdr>
        <w:top w:val="none" w:sz="0" w:space="0" w:color="auto"/>
        <w:left w:val="none" w:sz="0" w:space="0" w:color="auto"/>
        <w:bottom w:val="none" w:sz="0" w:space="0" w:color="auto"/>
        <w:right w:val="none" w:sz="0" w:space="0" w:color="auto"/>
      </w:divBdr>
      <w:divsChild>
        <w:div w:id="1100834972">
          <w:marLeft w:val="0"/>
          <w:marRight w:val="0"/>
          <w:marTop w:val="0"/>
          <w:marBottom w:val="240"/>
          <w:divBdr>
            <w:top w:val="none" w:sz="0" w:space="0" w:color="auto"/>
            <w:left w:val="none" w:sz="0" w:space="0" w:color="auto"/>
            <w:bottom w:val="none" w:sz="0" w:space="0" w:color="auto"/>
            <w:right w:val="none" w:sz="0" w:space="0" w:color="auto"/>
          </w:divBdr>
        </w:div>
        <w:div w:id="1320157810">
          <w:marLeft w:val="0"/>
          <w:marRight w:val="0"/>
          <w:marTop w:val="0"/>
          <w:marBottom w:val="240"/>
          <w:divBdr>
            <w:top w:val="none" w:sz="0" w:space="0" w:color="auto"/>
            <w:left w:val="none" w:sz="0" w:space="0" w:color="auto"/>
            <w:bottom w:val="none" w:sz="0" w:space="0" w:color="auto"/>
            <w:right w:val="none" w:sz="0" w:space="0" w:color="auto"/>
          </w:divBdr>
        </w:div>
        <w:div w:id="1556971225">
          <w:marLeft w:val="0"/>
          <w:marRight w:val="0"/>
          <w:marTop w:val="0"/>
          <w:marBottom w:val="240"/>
          <w:divBdr>
            <w:top w:val="none" w:sz="0" w:space="0" w:color="auto"/>
            <w:left w:val="none" w:sz="0" w:space="0" w:color="auto"/>
            <w:bottom w:val="none" w:sz="0" w:space="0" w:color="auto"/>
            <w:right w:val="none" w:sz="0" w:space="0" w:color="auto"/>
          </w:divBdr>
        </w:div>
        <w:div w:id="1818956220">
          <w:marLeft w:val="0"/>
          <w:marRight w:val="0"/>
          <w:marTop w:val="0"/>
          <w:marBottom w:val="240"/>
          <w:divBdr>
            <w:top w:val="none" w:sz="0" w:space="0" w:color="auto"/>
            <w:left w:val="none" w:sz="0" w:space="0" w:color="auto"/>
            <w:bottom w:val="none" w:sz="0" w:space="0" w:color="auto"/>
            <w:right w:val="none" w:sz="0" w:space="0" w:color="auto"/>
          </w:divBdr>
        </w:div>
        <w:div w:id="1972440331">
          <w:marLeft w:val="0"/>
          <w:marRight w:val="0"/>
          <w:marTop w:val="0"/>
          <w:marBottom w:val="240"/>
          <w:divBdr>
            <w:top w:val="none" w:sz="0" w:space="0" w:color="auto"/>
            <w:left w:val="none" w:sz="0" w:space="0" w:color="auto"/>
            <w:bottom w:val="none" w:sz="0" w:space="0" w:color="auto"/>
            <w:right w:val="none" w:sz="0" w:space="0" w:color="auto"/>
          </w:divBdr>
        </w:div>
        <w:div w:id="1988706636">
          <w:marLeft w:val="0"/>
          <w:marRight w:val="0"/>
          <w:marTop w:val="0"/>
          <w:marBottom w:val="240"/>
          <w:divBdr>
            <w:top w:val="none" w:sz="0" w:space="0" w:color="auto"/>
            <w:left w:val="none" w:sz="0" w:space="0" w:color="auto"/>
            <w:bottom w:val="none" w:sz="0" w:space="0" w:color="auto"/>
            <w:right w:val="none" w:sz="0" w:space="0" w:color="auto"/>
          </w:divBdr>
        </w:div>
        <w:div w:id="709695726">
          <w:marLeft w:val="0"/>
          <w:marRight w:val="0"/>
          <w:marTop w:val="0"/>
          <w:marBottom w:val="240"/>
          <w:divBdr>
            <w:top w:val="none" w:sz="0" w:space="0" w:color="auto"/>
            <w:left w:val="none" w:sz="0" w:space="0" w:color="auto"/>
            <w:bottom w:val="none" w:sz="0" w:space="0" w:color="auto"/>
            <w:right w:val="none" w:sz="0" w:space="0" w:color="auto"/>
          </w:divBdr>
        </w:div>
        <w:div w:id="2000845658">
          <w:marLeft w:val="0"/>
          <w:marRight w:val="0"/>
          <w:marTop w:val="0"/>
          <w:marBottom w:val="240"/>
          <w:divBdr>
            <w:top w:val="none" w:sz="0" w:space="0" w:color="auto"/>
            <w:left w:val="none" w:sz="0" w:space="0" w:color="auto"/>
            <w:bottom w:val="none" w:sz="0" w:space="0" w:color="auto"/>
            <w:right w:val="none" w:sz="0" w:space="0" w:color="auto"/>
          </w:divBdr>
        </w:div>
        <w:div w:id="1342855842">
          <w:marLeft w:val="0"/>
          <w:marRight w:val="0"/>
          <w:marTop w:val="0"/>
          <w:marBottom w:val="240"/>
          <w:divBdr>
            <w:top w:val="none" w:sz="0" w:space="0" w:color="auto"/>
            <w:left w:val="none" w:sz="0" w:space="0" w:color="auto"/>
            <w:bottom w:val="none" w:sz="0" w:space="0" w:color="auto"/>
            <w:right w:val="none" w:sz="0" w:space="0" w:color="auto"/>
          </w:divBdr>
        </w:div>
        <w:div w:id="535316463">
          <w:marLeft w:val="0"/>
          <w:marRight w:val="0"/>
          <w:marTop w:val="0"/>
          <w:marBottom w:val="240"/>
          <w:divBdr>
            <w:top w:val="none" w:sz="0" w:space="0" w:color="auto"/>
            <w:left w:val="none" w:sz="0" w:space="0" w:color="auto"/>
            <w:bottom w:val="none" w:sz="0" w:space="0" w:color="auto"/>
            <w:right w:val="none" w:sz="0" w:space="0" w:color="auto"/>
          </w:divBdr>
        </w:div>
        <w:div w:id="960846313">
          <w:marLeft w:val="0"/>
          <w:marRight w:val="0"/>
          <w:marTop w:val="0"/>
          <w:marBottom w:val="240"/>
          <w:divBdr>
            <w:top w:val="none" w:sz="0" w:space="0" w:color="auto"/>
            <w:left w:val="none" w:sz="0" w:space="0" w:color="auto"/>
            <w:bottom w:val="none" w:sz="0" w:space="0" w:color="auto"/>
            <w:right w:val="none" w:sz="0" w:space="0" w:color="auto"/>
          </w:divBdr>
        </w:div>
        <w:div w:id="1629357374">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3475</Words>
  <Characters>19812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2020-07-23T06:08:00Z</dcterms:created>
  <dcterms:modified xsi:type="dcterms:W3CDTF">2020-07-23T06:24:00Z</dcterms:modified>
</cp:coreProperties>
</file>