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59" w:rsidRDefault="00485E59" w:rsidP="00102BFF">
      <w:pPr>
        <w:ind w:left="-1134"/>
      </w:pPr>
      <w:r>
        <w:rPr>
          <w:noProof/>
          <w:lang w:eastAsia="ru-RU"/>
        </w:rPr>
        <w:drawing>
          <wp:inline distT="0" distB="0" distL="0" distR="0">
            <wp:extent cx="6724650" cy="975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йт.jpg"/>
                    <pic:cNvPicPr/>
                  </pic:nvPicPr>
                  <pic:blipFill rotWithShape="1">
                    <a:blip r:embed="rId5">
                      <a:extLst>
                        <a:ext uri="{28A0092B-C50C-407E-A947-70E740481C1C}">
                          <a14:useLocalDpi xmlns:a14="http://schemas.microsoft.com/office/drawing/2010/main" val="0"/>
                        </a:ext>
                      </a:extLst>
                    </a:blip>
                    <a:srcRect l="6895" t="3031" r="6040"/>
                    <a:stretch/>
                  </pic:blipFill>
                  <pic:spPr bwMode="auto">
                    <a:xfrm>
                      <a:off x="0" y="0"/>
                      <a:ext cx="6724650" cy="9753600"/>
                    </a:xfrm>
                    <a:prstGeom prst="rect">
                      <a:avLst/>
                    </a:prstGeom>
                    <a:ln>
                      <a:noFill/>
                    </a:ln>
                    <a:extLst>
                      <a:ext uri="{53640926-AAD7-44D8-BBD7-CCE9431645EC}">
                        <a14:shadowObscured xmlns:a14="http://schemas.microsoft.com/office/drawing/2010/main"/>
                      </a:ext>
                    </a:extLst>
                  </pic:spPr>
                </pic:pic>
              </a:graphicData>
            </a:graphic>
          </wp:inline>
        </w:drawing>
      </w:r>
    </w:p>
    <w:p w:rsidR="00EB2FC7" w:rsidRDefault="00B0493D" w:rsidP="00AE5A93">
      <w:pPr>
        <w:pStyle w:val="a9"/>
        <w:spacing w:before="0" w:after="0" w:line="360" w:lineRule="auto"/>
        <w:jc w:val="both"/>
        <w:rPr>
          <w:shd w:val="clear" w:color="auto" w:fill="FFFFFF"/>
        </w:rPr>
      </w:pPr>
      <w:bookmarkStart w:id="0" w:name="_GoBack"/>
      <w:bookmarkEnd w:id="0"/>
      <w:r>
        <w:rPr>
          <w:shd w:val="clear" w:color="auto" w:fill="FFFFFF"/>
        </w:rPr>
        <w:lastRenderedPageBreak/>
        <w:t>1.5. Настоящее Положение регулирует порядок разработки, размещения сайта Учреждения в сети Интернет, регламент его обновления, а также разграничение прав доступа пользователей к ресурсам сайта.</w:t>
      </w:r>
    </w:p>
    <w:p w:rsidR="00EB2FC7" w:rsidRDefault="00B0493D" w:rsidP="00AE5A93">
      <w:pPr>
        <w:pStyle w:val="a9"/>
        <w:spacing w:before="0" w:after="0" w:line="360" w:lineRule="auto"/>
        <w:jc w:val="both"/>
        <w:rPr>
          <w:shd w:val="clear" w:color="auto" w:fill="FFFFFF"/>
        </w:rPr>
      </w:pPr>
      <w:r>
        <w:rPr>
          <w:shd w:val="clear" w:color="auto" w:fill="FFFFFF"/>
        </w:rPr>
        <w:t xml:space="preserve">1.6. Настоящее Положение принимается Общим собранием трудового коллектива </w:t>
      </w:r>
      <w:proofErr w:type="gramStart"/>
      <w:r>
        <w:rPr>
          <w:shd w:val="clear" w:color="auto" w:fill="FFFFFF"/>
        </w:rPr>
        <w:t>Учреждения  и</w:t>
      </w:r>
      <w:proofErr w:type="gramEnd"/>
      <w:r>
        <w:rPr>
          <w:shd w:val="clear" w:color="auto" w:fill="FFFFFF"/>
        </w:rPr>
        <w:t xml:space="preserve"> утверждается заведующим Учреждения.</w:t>
      </w:r>
    </w:p>
    <w:p w:rsidR="00EB2FC7" w:rsidRDefault="00B0493D" w:rsidP="00AE5A93">
      <w:pPr>
        <w:pStyle w:val="a9"/>
        <w:spacing w:before="0" w:after="0" w:line="360" w:lineRule="auto"/>
        <w:jc w:val="both"/>
        <w:rPr>
          <w:shd w:val="clear" w:color="auto" w:fill="FFFFFF"/>
        </w:rPr>
      </w:pPr>
      <w:r>
        <w:rPr>
          <w:shd w:val="clear" w:color="auto" w:fill="FFFFFF"/>
        </w:rPr>
        <w:t>1.7. Настоящее Положение является локальным нормативным актом, регламентирующим деятельность Учреждения.</w:t>
      </w:r>
    </w:p>
    <w:p w:rsidR="00EB2FC7" w:rsidRDefault="00B0493D" w:rsidP="00AE5A93">
      <w:pPr>
        <w:pStyle w:val="a9"/>
        <w:spacing w:before="0" w:after="0" w:line="360" w:lineRule="auto"/>
        <w:jc w:val="both"/>
      </w:pPr>
      <w:r>
        <w:rPr>
          <w:shd w:val="clear" w:color="auto" w:fill="FFFFFF"/>
        </w:rPr>
        <w:t>1.8. Пользователем сайта Учреждения  может быть любое лицо, имеющее технические возможности выхода в сеть Интернет.</w:t>
      </w:r>
    </w:p>
    <w:p w:rsidR="00EB2FC7" w:rsidRDefault="00B0493D" w:rsidP="00B0493D">
      <w:pPr>
        <w:pStyle w:val="a9"/>
        <w:spacing w:before="0" w:after="0" w:line="360" w:lineRule="auto"/>
        <w:jc w:val="center"/>
        <w:rPr>
          <w:shd w:val="clear" w:color="auto" w:fill="FFFFFF"/>
        </w:rPr>
      </w:pPr>
      <w:r w:rsidRPr="00B0493D">
        <w:rPr>
          <w:b/>
        </w:rPr>
        <w:t>2.</w:t>
      </w:r>
      <w:r>
        <w:rPr>
          <w:rStyle w:val="a3"/>
          <w:shd w:val="clear" w:color="auto" w:fill="FFFFFF"/>
        </w:rPr>
        <w:t xml:space="preserve">Информационная структура сайта </w:t>
      </w:r>
      <w:r>
        <w:rPr>
          <w:b/>
          <w:shd w:val="clear" w:color="auto" w:fill="FFFFFF"/>
        </w:rPr>
        <w:t>Учреждения</w:t>
      </w:r>
    </w:p>
    <w:p w:rsidR="00EB2FC7" w:rsidRDefault="00B0493D" w:rsidP="00AE5A93">
      <w:pPr>
        <w:pStyle w:val="a9"/>
        <w:spacing w:before="0" w:after="0" w:line="360" w:lineRule="auto"/>
        <w:jc w:val="both"/>
        <w:rPr>
          <w:shd w:val="clear" w:color="auto" w:fill="FFFFFF"/>
        </w:rPr>
      </w:pPr>
      <w:r>
        <w:rPr>
          <w:shd w:val="clear" w:color="auto" w:fill="FFFFFF"/>
        </w:rPr>
        <w:t>2.1. Информационный ресурс сайта Учреждения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Учреждения .</w:t>
      </w:r>
    </w:p>
    <w:p w:rsidR="00EB2FC7" w:rsidRDefault="00B0493D" w:rsidP="00AE5A93">
      <w:pPr>
        <w:pStyle w:val="a9"/>
        <w:spacing w:before="0" w:after="0" w:line="360" w:lineRule="auto"/>
        <w:jc w:val="both"/>
        <w:rPr>
          <w:shd w:val="clear" w:color="auto" w:fill="FFFFFF"/>
        </w:rPr>
      </w:pPr>
      <w:r>
        <w:rPr>
          <w:shd w:val="clear" w:color="auto" w:fill="FFFFFF"/>
        </w:rPr>
        <w:t>2.2. Информационный ресурс сайта Учреждения является открытым и общедоступным. Информация сайта Учреждения  излагается общеупотребительными словами, понятными широкой аудитории.</w:t>
      </w:r>
    </w:p>
    <w:p w:rsidR="00EB2FC7" w:rsidRDefault="00B0493D" w:rsidP="00AE5A93">
      <w:pPr>
        <w:pStyle w:val="a9"/>
        <w:spacing w:before="0" w:after="0" w:line="360" w:lineRule="auto"/>
        <w:jc w:val="both"/>
        <w:rPr>
          <w:shd w:val="clear" w:color="auto" w:fill="FFFFFF"/>
        </w:rPr>
      </w:pPr>
      <w:r>
        <w:rPr>
          <w:shd w:val="clear" w:color="auto" w:fill="FFFFFF"/>
        </w:rPr>
        <w:t>2.3.  Сайт Учреждения является структурным компонентом единого информационного образо</w:t>
      </w:r>
      <w:r w:rsidR="00831C85">
        <w:rPr>
          <w:shd w:val="clear" w:color="auto" w:fill="FFFFFF"/>
        </w:rPr>
        <w:t>вательного пространства города Ярославля</w:t>
      </w:r>
      <w:r>
        <w:rPr>
          <w:shd w:val="clear" w:color="auto" w:fill="FFFFFF"/>
        </w:rPr>
        <w:t xml:space="preserve">, связанным гиперссылками с другими информационными ресурсами образовательного пространства города </w:t>
      </w:r>
      <w:r w:rsidR="00831C85">
        <w:rPr>
          <w:shd w:val="clear" w:color="auto" w:fill="FFFFFF"/>
        </w:rPr>
        <w:t>Ярославля</w:t>
      </w:r>
      <w:r>
        <w:rPr>
          <w:shd w:val="clear" w:color="auto" w:fill="FFFFFF"/>
        </w:rPr>
        <w:t>.</w:t>
      </w:r>
    </w:p>
    <w:p w:rsidR="00EB2FC7" w:rsidRDefault="00B0493D" w:rsidP="00AE5A93">
      <w:pPr>
        <w:pStyle w:val="a9"/>
        <w:spacing w:before="0" w:after="0" w:line="360" w:lineRule="auto"/>
        <w:jc w:val="both"/>
        <w:rPr>
          <w:shd w:val="clear" w:color="auto" w:fill="FFFFFF"/>
        </w:rPr>
      </w:pPr>
      <w:r>
        <w:rPr>
          <w:shd w:val="clear" w:color="auto" w:fill="FFFFFF"/>
        </w:rPr>
        <w:t>2.4. Информация, размещаемая на сайте Учреждения, не должна:</w:t>
      </w:r>
    </w:p>
    <w:p w:rsidR="00EB2FC7" w:rsidRDefault="00B0493D" w:rsidP="00AE5A93">
      <w:pPr>
        <w:pStyle w:val="a9"/>
        <w:spacing w:before="0" w:after="0" w:line="360" w:lineRule="auto"/>
        <w:jc w:val="both"/>
        <w:rPr>
          <w:shd w:val="clear" w:color="auto" w:fill="FFFFFF"/>
        </w:rPr>
      </w:pPr>
      <w:r>
        <w:rPr>
          <w:shd w:val="clear" w:color="auto" w:fill="FFFFFF"/>
        </w:rPr>
        <w:t>-  нарушать авторское право;</w:t>
      </w:r>
    </w:p>
    <w:p w:rsidR="00EB2FC7" w:rsidRDefault="00B0493D" w:rsidP="00AE5A93">
      <w:pPr>
        <w:pStyle w:val="a9"/>
        <w:spacing w:before="0" w:after="0" w:line="360" w:lineRule="auto"/>
        <w:jc w:val="both"/>
        <w:rPr>
          <w:shd w:val="clear" w:color="auto" w:fill="FFFFFF"/>
        </w:rPr>
      </w:pPr>
      <w:r>
        <w:rPr>
          <w:shd w:val="clear" w:color="auto" w:fill="FFFFFF"/>
        </w:rPr>
        <w:t>-  содержать ненормативную лексику;</w:t>
      </w:r>
    </w:p>
    <w:p w:rsidR="00EB2FC7" w:rsidRDefault="00B0493D" w:rsidP="00AE5A93">
      <w:pPr>
        <w:pStyle w:val="a9"/>
        <w:spacing w:before="0" w:after="0" w:line="360" w:lineRule="auto"/>
        <w:jc w:val="both"/>
        <w:rPr>
          <w:shd w:val="clear" w:color="auto" w:fill="FFFFFF"/>
        </w:rPr>
      </w:pPr>
      <w:r>
        <w:rPr>
          <w:shd w:val="clear" w:color="auto" w:fill="FFFFFF"/>
        </w:rPr>
        <w:t>-  унижать честь, достоинство и деловую репутацию физических и юридических лиц;</w:t>
      </w:r>
    </w:p>
    <w:p w:rsidR="00EB2FC7" w:rsidRDefault="00B0493D" w:rsidP="00AE5A93">
      <w:pPr>
        <w:pStyle w:val="a9"/>
        <w:spacing w:before="0" w:after="0" w:line="360" w:lineRule="auto"/>
        <w:jc w:val="both"/>
        <w:rPr>
          <w:shd w:val="clear" w:color="auto" w:fill="FFFFFF"/>
        </w:rPr>
      </w:pPr>
      <w:r>
        <w:rPr>
          <w:shd w:val="clear" w:color="auto" w:fill="FFFFFF"/>
        </w:rPr>
        <w:t>-  содержать государственную, коммерческую или иную, специально охраняемую тайну;</w:t>
      </w:r>
    </w:p>
    <w:p w:rsidR="00EB2FC7" w:rsidRDefault="00B0493D" w:rsidP="00AE5A93">
      <w:pPr>
        <w:pStyle w:val="a9"/>
        <w:spacing w:before="0" w:after="0" w:line="360" w:lineRule="auto"/>
        <w:jc w:val="both"/>
        <w:rPr>
          <w:shd w:val="clear" w:color="auto" w:fill="FFFFFF"/>
        </w:rPr>
      </w:pPr>
      <w:r>
        <w:rPr>
          <w:shd w:val="clear" w:color="auto" w:fill="FFFFFF"/>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EB2FC7" w:rsidRDefault="00B0493D" w:rsidP="00AE5A93">
      <w:pPr>
        <w:pStyle w:val="a9"/>
        <w:spacing w:before="0" w:after="0" w:line="360" w:lineRule="auto"/>
        <w:jc w:val="both"/>
        <w:rPr>
          <w:shd w:val="clear" w:color="auto" w:fill="FFFFFF"/>
        </w:rPr>
      </w:pPr>
      <w:r>
        <w:rPr>
          <w:shd w:val="clear" w:color="auto" w:fill="FFFFFF"/>
        </w:rPr>
        <w:t>- содержать материалы, запрещенные к опубликованию законодательством Российской Федерации;</w:t>
      </w:r>
    </w:p>
    <w:p w:rsidR="00EB2FC7" w:rsidRDefault="00B0493D" w:rsidP="00AE5A93">
      <w:pPr>
        <w:pStyle w:val="a9"/>
        <w:spacing w:before="0" w:after="0" w:line="360" w:lineRule="auto"/>
        <w:jc w:val="both"/>
        <w:rPr>
          <w:shd w:val="clear" w:color="auto" w:fill="FFFFFF"/>
        </w:rPr>
      </w:pPr>
      <w:r>
        <w:rPr>
          <w:shd w:val="clear" w:color="auto" w:fill="FFFFFF"/>
        </w:rPr>
        <w:t>- противоречить профессиональной этике в педагогической деятельности.</w:t>
      </w:r>
    </w:p>
    <w:p w:rsidR="00EB2FC7" w:rsidRDefault="00B0493D" w:rsidP="00AE5A93">
      <w:pPr>
        <w:pStyle w:val="a9"/>
        <w:spacing w:before="0" w:after="0" w:line="360" w:lineRule="auto"/>
        <w:jc w:val="both"/>
        <w:rPr>
          <w:shd w:val="clear" w:color="auto" w:fill="FFFFFF"/>
        </w:rPr>
      </w:pPr>
      <w:r>
        <w:rPr>
          <w:shd w:val="clear" w:color="auto" w:fill="FFFFFF"/>
        </w:rPr>
        <w:t>2.5.  Размещение информации рекламно-коммерческого характера не допускается.</w:t>
      </w:r>
    </w:p>
    <w:p w:rsidR="00EB2FC7" w:rsidRDefault="00B0493D" w:rsidP="00AE5A93">
      <w:pPr>
        <w:pStyle w:val="a9"/>
        <w:spacing w:before="0" w:after="0" w:line="360" w:lineRule="auto"/>
        <w:jc w:val="both"/>
        <w:rPr>
          <w:shd w:val="clear" w:color="auto" w:fill="FFFFFF"/>
        </w:rPr>
      </w:pPr>
      <w:r>
        <w:rPr>
          <w:shd w:val="clear" w:color="auto" w:fill="FFFFFF"/>
        </w:rPr>
        <w:t>2.6.  Примерная информационная структура сайта Учреждения  определяется в соответствии с задачами реализации государственной политики в сфере образования.</w:t>
      </w:r>
    </w:p>
    <w:p w:rsidR="00EB2FC7" w:rsidRDefault="00B0493D" w:rsidP="00AE5A93">
      <w:pPr>
        <w:pStyle w:val="a9"/>
        <w:spacing w:before="0" w:after="0" w:line="360" w:lineRule="auto"/>
        <w:jc w:val="both"/>
        <w:rPr>
          <w:shd w:val="clear" w:color="auto" w:fill="FFFFFF"/>
        </w:rPr>
      </w:pPr>
      <w:r>
        <w:rPr>
          <w:shd w:val="clear" w:color="auto" w:fill="FFFFFF"/>
        </w:rPr>
        <w:lastRenderedPageBreak/>
        <w:t>2.7. Примерная информационная структура сайта Учреждения формируется из двух видов информационных материалов: обязательных к размещению на сайте Учреждения  (инвариантный блок) и рекомендуемых к размещению (вариативный блок).</w:t>
      </w:r>
    </w:p>
    <w:p w:rsidR="00EB2FC7" w:rsidRDefault="00B0493D" w:rsidP="00AE5A93">
      <w:pPr>
        <w:pStyle w:val="a9"/>
        <w:spacing w:before="0" w:after="0" w:line="360" w:lineRule="auto"/>
        <w:jc w:val="both"/>
      </w:pPr>
      <w:r>
        <w:rPr>
          <w:shd w:val="clear" w:color="auto" w:fill="FFFFFF"/>
        </w:rPr>
        <w:t xml:space="preserve">2.8.   Учреждение  </w:t>
      </w:r>
      <w:r>
        <w:t>размещает на официальном сайте:</w:t>
      </w:r>
    </w:p>
    <w:p w:rsidR="00EB2FC7" w:rsidRDefault="00B0493D" w:rsidP="00AE5A93">
      <w:pPr>
        <w:pStyle w:val="a9"/>
        <w:shd w:val="clear" w:color="auto" w:fill="FFFFFF"/>
        <w:spacing w:before="0" w:after="0" w:line="360" w:lineRule="auto"/>
      </w:pPr>
      <w:r>
        <w:t>а) информацию:</w:t>
      </w:r>
    </w:p>
    <w:p w:rsidR="00EB2FC7" w:rsidRDefault="00B0493D" w:rsidP="00AE5A93">
      <w:pPr>
        <w:pStyle w:val="a9"/>
        <w:shd w:val="clear" w:color="auto" w:fill="FFFFFF"/>
        <w:spacing w:before="0" w:after="0" w:line="360" w:lineRule="auto"/>
      </w:pPr>
      <w:r>
        <w:t>о дате создания Учреждения, об учредителе, учредителях образовательной организации, о месте нахождения Учреждения, режиме, графике работы, контактных телефонах и об адресах электронной почты;</w:t>
      </w:r>
    </w:p>
    <w:p w:rsidR="00EB2FC7" w:rsidRDefault="00B0493D" w:rsidP="00AE5A93">
      <w:pPr>
        <w:pStyle w:val="a9"/>
        <w:shd w:val="clear" w:color="auto" w:fill="FFFFFF"/>
        <w:spacing w:before="0" w:after="0" w:line="360" w:lineRule="auto"/>
      </w:pPr>
      <w:r>
        <w:t>о структуре и об органах управления образовательной организации, в том числе:</w:t>
      </w:r>
    </w:p>
    <w:p w:rsidR="00EB2FC7" w:rsidRDefault="00B0493D" w:rsidP="00AE5A93">
      <w:pPr>
        <w:pStyle w:val="a9"/>
        <w:shd w:val="clear" w:color="auto" w:fill="FFFFFF"/>
        <w:spacing w:before="0" w:after="0" w:line="360" w:lineRule="auto"/>
      </w:pPr>
      <w:r>
        <w:t>сведения о наличии положений об органах управления с приложением копий указанных положений (при их наличии);</w:t>
      </w:r>
    </w:p>
    <w:p w:rsidR="00EB2FC7" w:rsidRDefault="00B0493D" w:rsidP="00AE5A93">
      <w:pPr>
        <w:pStyle w:val="a9"/>
        <w:shd w:val="clear" w:color="auto" w:fill="FFFFFF"/>
        <w:spacing w:before="0" w:after="0" w:line="360" w:lineRule="auto"/>
      </w:pPr>
      <w:r>
        <w:t>об уровне образования;</w:t>
      </w:r>
    </w:p>
    <w:p w:rsidR="00EB2FC7" w:rsidRDefault="00B0493D" w:rsidP="00AE5A93">
      <w:pPr>
        <w:pStyle w:val="a9"/>
        <w:shd w:val="clear" w:color="auto" w:fill="FFFFFF"/>
        <w:spacing w:before="0" w:after="0" w:line="360" w:lineRule="auto"/>
      </w:pPr>
      <w:r>
        <w:t>о формах обучения;</w:t>
      </w:r>
    </w:p>
    <w:p w:rsidR="00EB2FC7" w:rsidRDefault="00B0493D" w:rsidP="00AE5A93">
      <w:pPr>
        <w:pStyle w:val="a9"/>
        <w:shd w:val="clear" w:color="auto" w:fill="FFFFFF"/>
        <w:spacing w:before="0" w:after="0" w:line="360" w:lineRule="auto"/>
      </w:pPr>
      <w:r>
        <w:t>о нормативном сроке обучения;</w:t>
      </w:r>
    </w:p>
    <w:p w:rsidR="00EB2FC7" w:rsidRDefault="00B0493D" w:rsidP="00AE5A93">
      <w:pPr>
        <w:pStyle w:val="a9"/>
        <w:shd w:val="clear" w:color="auto" w:fill="FFFFFF"/>
        <w:spacing w:before="0" w:after="0" w:line="360" w:lineRule="auto"/>
      </w:pPr>
      <w:r>
        <w:t>об описании образовательной программы с приложением ее копии;</w:t>
      </w:r>
    </w:p>
    <w:p w:rsidR="00EB2FC7" w:rsidRDefault="00B0493D" w:rsidP="00AE5A93">
      <w:pPr>
        <w:pStyle w:val="a9"/>
        <w:shd w:val="clear" w:color="auto" w:fill="FFFFFF"/>
        <w:spacing w:before="0" w:after="0" w:line="360" w:lineRule="auto"/>
      </w:pPr>
      <w:r>
        <w:t>об учебном плане с приложением его копии;</w:t>
      </w:r>
    </w:p>
    <w:p w:rsidR="00EB2FC7" w:rsidRDefault="00B0493D" w:rsidP="00AE5A93">
      <w:pPr>
        <w:pStyle w:val="a9"/>
        <w:shd w:val="clear" w:color="auto" w:fill="FFFFFF"/>
        <w:spacing w:before="0" w:after="0" w:line="360" w:lineRule="auto"/>
      </w:pPr>
      <w:r>
        <w:t>о календарном учебном графике с приложением его копии;</w:t>
      </w:r>
    </w:p>
    <w:p w:rsidR="00EB2FC7" w:rsidRDefault="00B0493D" w:rsidP="00AE5A93">
      <w:pPr>
        <w:pStyle w:val="a9"/>
        <w:shd w:val="clear" w:color="auto" w:fill="FFFFFF"/>
        <w:spacing w:before="0" w:after="0" w:line="360" w:lineRule="auto"/>
      </w:pPr>
      <w:r>
        <w:t>о методических и об иных документах, разработанных Учреждением для обеспечения образовательного процесса;</w:t>
      </w:r>
    </w:p>
    <w:p w:rsidR="00EB2FC7" w:rsidRDefault="00B0493D" w:rsidP="00AE5A93">
      <w:pPr>
        <w:pStyle w:val="a9"/>
        <w:shd w:val="clear" w:color="auto" w:fill="FFFFFF"/>
        <w:spacing w:before="0" w:after="0" w:line="360" w:lineRule="auto"/>
      </w:pPr>
      <w:r>
        <w:t>о реализуемых образовательных программах;</w:t>
      </w:r>
    </w:p>
    <w:p w:rsidR="00EB2FC7" w:rsidRDefault="00B0493D" w:rsidP="00AE5A93">
      <w:pPr>
        <w:pStyle w:val="a9"/>
        <w:shd w:val="clear" w:color="auto" w:fill="FFFFFF"/>
        <w:spacing w:before="0" w:after="0" w:line="360" w:lineRule="auto"/>
      </w:pPr>
      <w:r>
        <w:t>о языках, на которых осуществляется образование;</w:t>
      </w:r>
    </w:p>
    <w:p w:rsidR="00EB2FC7" w:rsidRDefault="00B0493D" w:rsidP="00AE5A93">
      <w:pPr>
        <w:pStyle w:val="a9"/>
        <w:shd w:val="clear" w:color="auto" w:fill="FFFFFF"/>
        <w:spacing w:before="0" w:after="0" w:line="360" w:lineRule="auto"/>
      </w:pPr>
      <w:r>
        <w:t>о федеральных государственных образовательных стандартах и об образовательных стандартах с приложением их копий (при наличии);</w:t>
      </w:r>
    </w:p>
    <w:p w:rsidR="00EB2FC7" w:rsidRDefault="00B0493D" w:rsidP="00AE5A93">
      <w:pPr>
        <w:pStyle w:val="a9"/>
        <w:shd w:val="clear" w:color="auto" w:fill="FFFFFF"/>
        <w:spacing w:before="0" w:after="0" w:line="360" w:lineRule="auto"/>
      </w:pPr>
      <w:r>
        <w:t>о руководителе, его заместителях;</w:t>
      </w:r>
    </w:p>
    <w:p w:rsidR="00EB2FC7" w:rsidRDefault="00B0493D" w:rsidP="00AE5A93">
      <w:pPr>
        <w:pStyle w:val="a9"/>
        <w:shd w:val="clear" w:color="auto" w:fill="FFFFFF"/>
        <w:spacing w:before="0" w:after="0" w:line="360" w:lineRule="auto"/>
      </w:pPr>
      <w:r>
        <w:t>о персональном составе педагогических работников с указанием уровня образования, квалификации и опыта работы, в том числе:</w:t>
      </w:r>
    </w:p>
    <w:p w:rsidR="00EB2FC7" w:rsidRDefault="00B0493D" w:rsidP="00AE5A93">
      <w:pPr>
        <w:pStyle w:val="a9"/>
        <w:shd w:val="clear" w:color="auto" w:fill="FFFFFF"/>
        <w:spacing w:before="0" w:after="0" w:line="360" w:lineRule="auto"/>
      </w:pPr>
      <w:r>
        <w:t>фамилия, имя, отчество (при наличии) работника;</w:t>
      </w:r>
    </w:p>
    <w:p w:rsidR="00EB2FC7" w:rsidRDefault="00B0493D" w:rsidP="00AE5A93">
      <w:pPr>
        <w:pStyle w:val="a9"/>
        <w:shd w:val="clear" w:color="auto" w:fill="FFFFFF"/>
        <w:spacing w:before="0" w:after="0" w:line="360" w:lineRule="auto"/>
      </w:pPr>
      <w:r>
        <w:t>занимаемая должность (должности);</w:t>
      </w:r>
    </w:p>
    <w:p w:rsidR="00EB2FC7" w:rsidRDefault="00B0493D" w:rsidP="00AE5A93">
      <w:pPr>
        <w:pStyle w:val="a9"/>
        <w:shd w:val="clear" w:color="auto" w:fill="FFFFFF"/>
        <w:spacing w:before="0" w:after="0" w:line="360" w:lineRule="auto"/>
      </w:pPr>
      <w:r>
        <w:t>данные о повышении квалификации и (или) профессиональной переподготовке (при наличии);</w:t>
      </w:r>
    </w:p>
    <w:p w:rsidR="00EB2FC7" w:rsidRDefault="00B0493D" w:rsidP="00AE5A93">
      <w:pPr>
        <w:pStyle w:val="a9"/>
        <w:shd w:val="clear" w:color="auto" w:fill="FFFFFF"/>
        <w:spacing w:before="0" w:after="0" w:line="360" w:lineRule="auto"/>
      </w:pPr>
      <w:r>
        <w:t>общий стаж работы;</w:t>
      </w:r>
    </w:p>
    <w:p w:rsidR="00EB2FC7" w:rsidRDefault="00B0493D" w:rsidP="00AE5A93">
      <w:pPr>
        <w:pStyle w:val="a9"/>
        <w:shd w:val="clear" w:color="auto" w:fill="FFFFFF"/>
        <w:spacing w:before="0" w:after="0" w:line="360" w:lineRule="auto"/>
      </w:pPr>
      <w:r>
        <w:t>стаж работы по специальности;</w:t>
      </w:r>
    </w:p>
    <w:p w:rsidR="00EB2FC7" w:rsidRDefault="00B0493D" w:rsidP="00AE5A93">
      <w:pPr>
        <w:pStyle w:val="a9"/>
        <w:shd w:val="clear" w:color="auto" w:fill="FFFFFF"/>
        <w:spacing w:before="0" w:after="0" w:line="360" w:lineRule="auto"/>
      </w:pPr>
      <w: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w:t>
      </w:r>
      <w:r>
        <w:lastRenderedPageBreak/>
        <w:t xml:space="preserve">системам и информационно-телекоммуникационным сетям, об электронных образовательных ресурсах: </w:t>
      </w:r>
    </w:p>
    <w:p w:rsidR="00EB2FC7" w:rsidRDefault="00B0493D" w:rsidP="00AE5A93">
      <w:pPr>
        <w:pStyle w:val="a9"/>
        <w:shd w:val="clear" w:color="auto" w:fill="FFFFFF"/>
        <w:spacing w:before="0" w:after="0" w:line="360" w:lineRule="auto"/>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B2FC7" w:rsidRDefault="00B0493D" w:rsidP="00AE5A93">
      <w:pPr>
        <w:pStyle w:val="a9"/>
        <w:shd w:val="clear" w:color="auto" w:fill="FFFFFF"/>
        <w:spacing w:before="0" w:after="0" w:line="360" w:lineRule="auto"/>
      </w:pPr>
      <w:r>
        <w:t>о поступлении финансовых и материальных средств и об их расходовании по итогам финансового года;</w:t>
      </w:r>
    </w:p>
    <w:p w:rsidR="00EB2FC7" w:rsidRDefault="00B0493D" w:rsidP="00AE5A93">
      <w:pPr>
        <w:pStyle w:val="a9"/>
        <w:shd w:val="clear" w:color="auto" w:fill="FFFFFF"/>
        <w:spacing w:before="0" w:after="0" w:line="360" w:lineRule="auto"/>
      </w:pPr>
      <w:r>
        <w:t>б) копии:</w:t>
      </w:r>
    </w:p>
    <w:p w:rsidR="00EB2FC7" w:rsidRDefault="00B0493D" w:rsidP="00AE5A93">
      <w:pPr>
        <w:pStyle w:val="a9"/>
        <w:shd w:val="clear" w:color="auto" w:fill="FFFFFF"/>
        <w:spacing w:before="0" w:after="0" w:line="360" w:lineRule="auto"/>
      </w:pPr>
      <w:r>
        <w:t>устава Учреждения;</w:t>
      </w:r>
    </w:p>
    <w:p w:rsidR="00EB2FC7" w:rsidRDefault="00B0493D" w:rsidP="00AE5A93">
      <w:pPr>
        <w:pStyle w:val="a9"/>
        <w:shd w:val="clear" w:color="auto" w:fill="FFFFFF"/>
        <w:spacing w:before="0" w:after="0" w:line="360" w:lineRule="auto"/>
      </w:pPr>
      <w:r>
        <w:t>лицензии на осуществление образовательной деятельности (с приложениями);</w:t>
      </w:r>
    </w:p>
    <w:p w:rsidR="00EB2FC7" w:rsidRDefault="00B0493D" w:rsidP="00AE5A93">
      <w:pPr>
        <w:pStyle w:val="a9"/>
        <w:shd w:val="clear" w:color="auto" w:fill="FFFFFF"/>
        <w:spacing w:before="0" w:after="0" w:line="360" w:lineRule="auto"/>
      </w:pPr>
      <w:r>
        <w:t>плана финансово-хозяйственной деятельности образовательной организации; локальных нормативных актов, предусмотренных частью 2 статьи 30 Федерального закона "Об образовании в Российской Федерации", правил внутреннего трудового распорядка и коллективного договора;</w:t>
      </w:r>
    </w:p>
    <w:p w:rsidR="00EB2FC7" w:rsidRDefault="00B0493D" w:rsidP="00AE5A93">
      <w:pPr>
        <w:pStyle w:val="a9"/>
        <w:shd w:val="clear" w:color="auto" w:fill="FFFFFF"/>
        <w:spacing w:before="0" w:after="0" w:line="360" w:lineRule="auto"/>
      </w:pPr>
      <w:r>
        <w:t>в) отчет о результатах самообследования;</w:t>
      </w:r>
    </w:p>
    <w:p w:rsidR="00EB2FC7" w:rsidRDefault="00B0493D" w:rsidP="00AE5A93">
      <w:pPr>
        <w:pStyle w:val="a9"/>
        <w:shd w:val="clear" w:color="auto" w:fill="FFFFFF"/>
        <w:spacing w:before="0" w:after="0" w:line="360" w:lineRule="auto"/>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B2FC7" w:rsidRDefault="00B0493D" w:rsidP="00AE5A93">
      <w:pPr>
        <w:pStyle w:val="a9"/>
        <w:shd w:val="clear" w:color="auto" w:fill="FFFFFF"/>
        <w:spacing w:before="0" w:after="0" w:line="360" w:lineRule="auto"/>
      </w:pPr>
      <w:r>
        <w:t>д) предписания органов, осуществляющих государственный контроль (надзор) в сфере образования, отчеты об исполнении таких предписаний;</w:t>
      </w:r>
    </w:p>
    <w:p w:rsidR="00EB2FC7" w:rsidRDefault="00B0493D" w:rsidP="00AE5A93">
      <w:pPr>
        <w:pStyle w:val="a9"/>
        <w:shd w:val="clear" w:color="auto" w:fill="FFFFFF"/>
        <w:spacing w:before="0" w:after="0" w:line="360" w:lineRule="auto"/>
        <w:rPr>
          <w:shd w:val="clear" w:color="auto" w:fill="FFFFFF"/>
        </w:rPr>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EB2FC7" w:rsidRDefault="00B0493D" w:rsidP="00AE5A93">
      <w:pPr>
        <w:pStyle w:val="a9"/>
        <w:spacing w:before="0" w:after="0" w:line="360" w:lineRule="auto"/>
        <w:jc w:val="both"/>
        <w:rPr>
          <w:shd w:val="clear" w:color="auto" w:fill="FFFFFF"/>
        </w:rPr>
      </w:pPr>
      <w:r>
        <w:rPr>
          <w:shd w:val="clear" w:color="auto" w:fill="FFFFFF"/>
        </w:rPr>
        <w:t>2.9.  Информационное наполнение сайта осуществляется в порядке, определяемом приказом заведующего Учреждения.</w:t>
      </w:r>
    </w:p>
    <w:p w:rsidR="00EB2FC7" w:rsidRDefault="00B0493D" w:rsidP="00AE5A93">
      <w:pPr>
        <w:pStyle w:val="a9"/>
        <w:spacing w:before="0" w:after="0" w:line="360" w:lineRule="auto"/>
        <w:jc w:val="both"/>
        <w:rPr>
          <w:shd w:val="clear" w:color="auto" w:fill="FFFFFF"/>
        </w:rPr>
      </w:pPr>
      <w:r>
        <w:rPr>
          <w:shd w:val="clear" w:color="auto" w:fill="FFFFFF"/>
        </w:rPr>
        <w:t>2.10. Органы управления образованием могут вносить рекомендации по содержанию, характеристикам дизайна и сервисных услуг сайта Учреждения.</w:t>
      </w:r>
    </w:p>
    <w:p w:rsidR="00AE5A93" w:rsidRPr="00AE5A93" w:rsidRDefault="00B0493D" w:rsidP="00B0493D">
      <w:pPr>
        <w:pStyle w:val="a9"/>
        <w:spacing w:before="0" w:after="0" w:line="360" w:lineRule="auto"/>
        <w:jc w:val="center"/>
        <w:rPr>
          <w:shd w:val="clear" w:color="auto" w:fill="FFFFFF"/>
        </w:rPr>
      </w:pPr>
      <w:r>
        <w:rPr>
          <w:rStyle w:val="a3"/>
          <w:shd w:val="clear" w:color="auto" w:fill="FFFFFF"/>
        </w:rPr>
        <w:t>3.Порядок размещения и обновления информации на сайте</w:t>
      </w:r>
      <w:r>
        <w:rPr>
          <w:rStyle w:val="apple-converted-space"/>
          <w:b/>
          <w:bCs/>
          <w:shd w:val="clear" w:color="auto" w:fill="FFFFFF"/>
        </w:rPr>
        <w:t> </w:t>
      </w:r>
      <w:r>
        <w:rPr>
          <w:b/>
          <w:shd w:val="clear" w:color="auto" w:fill="FFFFFF"/>
        </w:rPr>
        <w:t>Учреждения</w:t>
      </w:r>
    </w:p>
    <w:p w:rsidR="00EB2FC7" w:rsidRDefault="00B0493D" w:rsidP="00AE5A93">
      <w:pPr>
        <w:pStyle w:val="a9"/>
        <w:spacing w:before="0" w:after="0" w:line="360" w:lineRule="auto"/>
        <w:jc w:val="both"/>
        <w:rPr>
          <w:shd w:val="clear" w:color="auto" w:fill="FFFFFF"/>
        </w:rPr>
      </w:pPr>
      <w:r>
        <w:rPr>
          <w:shd w:val="clear" w:color="auto" w:fill="FFFFFF"/>
        </w:rPr>
        <w:t>3.1.  Учреждение обеспечивает координацию работ по информационному наполнению и обновлению сайта.</w:t>
      </w:r>
    </w:p>
    <w:p w:rsidR="00EB2FC7" w:rsidRDefault="00B0493D" w:rsidP="00AE5A93">
      <w:pPr>
        <w:pStyle w:val="a9"/>
        <w:spacing w:before="0" w:after="0" w:line="360" w:lineRule="auto"/>
        <w:jc w:val="both"/>
        <w:rPr>
          <w:shd w:val="clear" w:color="auto" w:fill="FFFFFF"/>
        </w:rPr>
      </w:pPr>
      <w:r>
        <w:rPr>
          <w:shd w:val="clear" w:color="auto" w:fill="FFFFFF"/>
        </w:rPr>
        <w:t>3.2.  Учреждение  самостоятельно или по договору с третьей стороной обеспечивает:</w:t>
      </w:r>
    </w:p>
    <w:p w:rsidR="00EB2FC7" w:rsidRDefault="00B0493D" w:rsidP="00AE5A93">
      <w:pPr>
        <w:pStyle w:val="a9"/>
        <w:spacing w:before="0" w:after="0" w:line="360" w:lineRule="auto"/>
        <w:jc w:val="both"/>
        <w:rPr>
          <w:shd w:val="clear" w:color="auto" w:fill="FFFFFF"/>
        </w:rPr>
      </w:pPr>
      <w:r>
        <w:rPr>
          <w:shd w:val="clear" w:color="auto" w:fill="FFFFFF"/>
        </w:rPr>
        <w:t>-   постоянную поддержку сайта Учреждения  в работоспособном состоянии;</w:t>
      </w:r>
    </w:p>
    <w:p w:rsidR="00EB2FC7" w:rsidRDefault="00B0493D" w:rsidP="00AE5A93">
      <w:pPr>
        <w:pStyle w:val="a9"/>
        <w:spacing w:before="0" w:after="0" w:line="360" w:lineRule="auto"/>
        <w:jc w:val="both"/>
        <w:rPr>
          <w:shd w:val="clear" w:color="auto" w:fill="FFFFFF"/>
        </w:rPr>
      </w:pPr>
      <w:r>
        <w:rPr>
          <w:shd w:val="clear" w:color="auto" w:fill="FFFFFF"/>
        </w:rPr>
        <w:lastRenderedPageBreak/>
        <w:t>- информация  и документы (локальные акты) подлежат размещению на сайте ДОУ и обновлению в течение 10 рабочих дней со дня их создания, получения или внесения в них соответствующих изменений;</w:t>
      </w:r>
    </w:p>
    <w:p w:rsidR="00EB2FC7" w:rsidRDefault="00B0493D" w:rsidP="00AE5A93">
      <w:pPr>
        <w:pStyle w:val="a9"/>
        <w:spacing w:before="0" w:after="0" w:line="360" w:lineRule="auto"/>
        <w:jc w:val="both"/>
        <w:rPr>
          <w:shd w:val="clear" w:color="auto" w:fill="FFFFFF"/>
        </w:rPr>
      </w:pPr>
      <w:r>
        <w:rPr>
          <w:shd w:val="clear" w:color="auto" w:fill="FFFFFF"/>
        </w:rPr>
        <w:t>-  взаимодействие с внешними информационно-телекоммуникационными сетями, сетью Интернет;</w:t>
      </w:r>
    </w:p>
    <w:p w:rsidR="00EB2FC7" w:rsidRDefault="00B0493D" w:rsidP="00AE5A93">
      <w:pPr>
        <w:pStyle w:val="a9"/>
        <w:spacing w:before="0" w:after="0" w:line="360" w:lineRule="auto"/>
        <w:jc w:val="both"/>
        <w:rPr>
          <w:shd w:val="clear" w:color="auto" w:fill="FFFFFF"/>
        </w:rPr>
      </w:pPr>
      <w:r>
        <w:rPr>
          <w:shd w:val="clear" w:color="auto" w:fill="FFFFFF"/>
        </w:rPr>
        <w:t>-   проведение организационно-технических мероприятий по защите информации на сайте Учреждения  от несанкционированного доступа;</w:t>
      </w:r>
    </w:p>
    <w:p w:rsidR="00EB2FC7" w:rsidRDefault="00B0493D" w:rsidP="00AE5A93">
      <w:pPr>
        <w:pStyle w:val="a9"/>
        <w:spacing w:before="0" w:after="0" w:line="360" w:lineRule="auto"/>
        <w:jc w:val="both"/>
        <w:rPr>
          <w:shd w:val="clear" w:color="auto" w:fill="FFFFFF"/>
        </w:rPr>
      </w:pPr>
      <w:r>
        <w:rPr>
          <w:shd w:val="clear" w:color="auto" w:fill="FFFFFF"/>
        </w:rPr>
        <w:t>-   инсталляцию программного обеспечения, необходимого для функционирования сайта Учреждения  в случае аварийной ситуации;</w:t>
      </w:r>
    </w:p>
    <w:p w:rsidR="00EB2FC7" w:rsidRDefault="00B0493D" w:rsidP="00AE5A93">
      <w:pPr>
        <w:pStyle w:val="a9"/>
        <w:spacing w:before="0" w:after="0" w:line="360" w:lineRule="auto"/>
        <w:jc w:val="both"/>
        <w:rPr>
          <w:shd w:val="clear" w:color="auto" w:fill="FFFFFF"/>
        </w:rPr>
      </w:pPr>
      <w:r>
        <w:rPr>
          <w:shd w:val="clear" w:color="auto" w:fill="FFFFFF"/>
        </w:rPr>
        <w:t>-  ведение архива программного обеспечения, необходимого для восстановления и инсталляции сайта Учреждения;</w:t>
      </w:r>
    </w:p>
    <w:p w:rsidR="00EB2FC7" w:rsidRDefault="00B0493D" w:rsidP="00AE5A93">
      <w:pPr>
        <w:pStyle w:val="a9"/>
        <w:spacing w:before="0" w:after="0" w:line="360" w:lineRule="auto"/>
        <w:jc w:val="both"/>
        <w:rPr>
          <w:shd w:val="clear" w:color="auto" w:fill="FFFFFF"/>
        </w:rPr>
      </w:pPr>
      <w:r>
        <w:rPr>
          <w:shd w:val="clear" w:color="auto" w:fill="FFFFFF"/>
        </w:rPr>
        <w:t>-  резервное копирование данных и настроек сайта Учреждения;</w:t>
      </w:r>
    </w:p>
    <w:p w:rsidR="00EB2FC7" w:rsidRDefault="00B0493D" w:rsidP="00AE5A93">
      <w:pPr>
        <w:pStyle w:val="a9"/>
        <w:spacing w:before="0" w:after="0" w:line="360" w:lineRule="auto"/>
        <w:jc w:val="both"/>
        <w:rPr>
          <w:shd w:val="clear" w:color="auto" w:fill="FFFFFF"/>
        </w:rPr>
      </w:pPr>
      <w:r>
        <w:rPr>
          <w:shd w:val="clear" w:color="auto" w:fill="FFFFFF"/>
        </w:rPr>
        <w:t>-  проведение регламентных работ на сервере;</w:t>
      </w:r>
    </w:p>
    <w:p w:rsidR="00EB2FC7" w:rsidRDefault="00B0493D" w:rsidP="00AE5A93">
      <w:pPr>
        <w:pStyle w:val="a9"/>
        <w:spacing w:before="0" w:after="0" w:line="360" w:lineRule="auto"/>
        <w:jc w:val="both"/>
        <w:rPr>
          <w:shd w:val="clear" w:color="auto" w:fill="FFFFFF"/>
        </w:rPr>
      </w:pPr>
      <w:r>
        <w:rPr>
          <w:shd w:val="clear" w:color="auto" w:fill="FFFFFF"/>
        </w:rPr>
        <w:t>-  разграничение доступа персонала и пользователей к ресурсам сайта и правам на изменение информации;</w:t>
      </w:r>
    </w:p>
    <w:p w:rsidR="00EB2FC7" w:rsidRDefault="00B0493D" w:rsidP="00AE5A93">
      <w:pPr>
        <w:pStyle w:val="a9"/>
        <w:spacing w:before="0" w:after="0" w:line="360" w:lineRule="auto"/>
        <w:jc w:val="both"/>
        <w:rPr>
          <w:shd w:val="clear" w:color="auto" w:fill="FFFFFF"/>
        </w:rPr>
      </w:pPr>
      <w:r>
        <w:rPr>
          <w:shd w:val="clear" w:color="auto" w:fill="FFFFFF"/>
        </w:rPr>
        <w:t>-  размещение материалов на сайте Учреждения;</w:t>
      </w:r>
    </w:p>
    <w:p w:rsidR="00EB2FC7" w:rsidRDefault="00B0493D" w:rsidP="00AE5A93">
      <w:pPr>
        <w:pStyle w:val="a9"/>
        <w:spacing w:before="0" w:after="0" w:line="360" w:lineRule="auto"/>
        <w:jc w:val="both"/>
        <w:rPr>
          <w:shd w:val="clear" w:color="auto" w:fill="FFFFFF"/>
        </w:rPr>
      </w:pPr>
      <w:r>
        <w:rPr>
          <w:shd w:val="clear" w:color="auto" w:fill="FFFFFF"/>
        </w:rPr>
        <w:t>- соблюдение авторских прав при использовании программного обеспечения, применяемого при создании и функционировании сайта.</w:t>
      </w:r>
    </w:p>
    <w:p w:rsidR="00EB2FC7" w:rsidRDefault="00B0493D" w:rsidP="00AE5A93">
      <w:pPr>
        <w:pStyle w:val="a9"/>
        <w:spacing w:before="0" w:after="0" w:line="360" w:lineRule="auto"/>
        <w:jc w:val="both"/>
        <w:rPr>
          <w:shd w:val="clear" w:color="auto" w:fill="FFFFFF"/>
        </w:rPr>
      </w:pPr>
      <w:r>
        <w:rPr>
          <w:shd w:val="clear" w:color="auto" w:fill="FFFFFF"/>
        </w:rPr>
        <w:t>3.3. Содержание сайта Учреждения формируется на основе информации, предоставляемой участниками образовательного процесса Учреждения.</w:t>
      </w:r>
    </w:p>
    <w:p w:rsidR="00EB2FC7" w:rsidRDefault="00B0493D" w:rsidP="00AE5A93">
      <w:pPr>
        <w:pStyle w:val="a9"/>
        <w:spacing w:before="0" w:after="0" w:line="360" w:lineRule="auto"/>
        <w:jc w:val="both"/>
        <w:rPr>
          <w:shd w:val="clear" w:color="auto" w:fill="FFFFFF"/>
        </w:rPr>
      </w:pPr>
      <w:r>
        <w:rPr>
          <w:shd w:val="clear" w:color="auto" w:fill="FFFFFF"/>
        </w:rPr>
        <w:t>3.4. 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w:t>
      </w:r>
    </w:p>
    <w:p w:rsidR="00EB2FC7" w:rsidRDefault="00B0493D" w:rsidP="00AE5A93">
      <w:pPr>
        <w:pStyle w:val="a9"/>
        <w:spacing w:before="0" w:after="0" w:line="360" w:lineRule="auto"/>
        <w:jc w:val="both"/>
        <w:rPr>
          <w:shd w:val="clear" w:color="auto" w:fill="FFFFFF"/>
        </w:rPr>
      </w:pPr>
      <w:r>
        <w:rPr>
          <w:shd w:val="clear" w:color="auto" w:fill="FFFFFF"/>
        </w:rPr>
        <w:t>3.5. Список лиц, обеспечивающих создание и эксплуатацию официального сайта Учреждения, перечень и объем обязательной предоставляемой информации и возникающих в связи с этим зон ответственности утверждается приказом руководителя Учреждения.</w:t>
      </w:r>
    </w:p>
    <w:p w:rsidR="00EB2FC7" w:rsidRDefault="00B0493D" w:rsidP="00AE5A93">
      <w:pPr>
        <w:spacing w:line="360" w:lineRule="auto"/>
        <w:jc w:val="both"/>
        <w:rPr>
          <w:shd w:val="clear" w:color="auto" w:fill="FFFFFF"/>
        </w:rPr>
      </w:pPr>
      <w:r>
        <w:rPr>
          <w:shd w:val="clear" w:color="auto" w:fill="FFFFFF"/>
        </w:rPr>
        <w:t>3.6. Сайт Учреждения размещается по адресу:</w:t>
      </w:r>
      <w:r>
        <w:rPr>
          <w:rStyle w:val="apple-converted-space"/>
          <w:shd w:val="clear" w:color="auto" w:fill="FFFFFF"/>
        </w:rPr>
        <w:t> </w:t>
      </w:r>
      <w:r>
        <w:t xml:space="preserve"> </w:t>
      </w:r>
      <w:r w:rsidR="00AE5A93" w:rsidRPr="00AE5A93">
        <w:rPr>
          <w:rStyle w:val="a4"/>
          <w:b/>
          <w:bCs/>
          <w:i w:val="0"/>
          <w:iCs w:val="0"/>
          <w:color w:val="222222"/>
          <w:shd w:val="clear" w:color="auto" w:fill="FFFFFF"/>
        </w:rPr>
        <w:t>http://mdou163.edu.yar.ru/</w:t>
      </w:r>
      <w:r w:rsidR="00AE5A93">
        <w:rPr>
          <w:rStyle w:val="a4"/>
          <w:b/>
          <w:bCs/>
          <w:i w:val="0"/>
          <w:iCs w:val="0"/>
          <w:color w:val="222222"/>
          <w:shd w:val="clear" w:color="auto" w:fill="FFFFFF"/>
        </w:rPr>
        <w:t xml:space="preserve"> </w:t>
      </w:r>
      <w:r>
        <w:rPr>
          <w:shd w:val="clear" w:color="auto" w:fill="FFFFFF"/>
        </w:rPr>
        <w:t>с обязательным предоставлением   информации    об   адресе   вышестоящему   органу  управления образованием.</w:t>
      </w:r>
    </w:p>
    <w:p w:rsidR="00EB2FC7" w:rsidRDefault="00B0493D" w:rsidP="00AE5A93">
      <w:pPr>
        <w:pStyle w:val="a9"/>
        <w:spacing w:before="0" w:after="0" w:line="360" w:lineRule="auto"/>
        <w:jc w:val="both"/>
        <w:rPr>
          <w:shd w:val="clear" w:color="auto" w:fill="FFFFFF"/>
        </w:rPr>
      </w:pPr>
      <w:r>
        <w:rPr>
          <w:shd w:val="clear" w:color="auto" w:fill="FFFFFF"/>
        </w:rPr>
        <w:t xml:space="preserve">3.7. Адрес сайта </w:t>
      </w:r>
      <w:r w:rsidR="00AE5A93" w:rsidRPr="00AE5A93">
        <w:rPr>
          <w:rStyle w:val="a4"/>
          <w:b/>
          <w:bCs/>
          <w:i w:val="0"/>
          <w:iCs w:val="0"/>
          <w:color w:val="222222"/>
          <w:shd w:val="clear" w:color="auto" w:fill="FFFFFF"/>
        </w:rPr>
        <w:t>http://mdou163.edu.yar.ru/</w:t>
      </w:r>
      <w:r w:rsidR="00AE5A93">
        <w:rPr>
          <w:rStyle w:val="a4"/>
          <w:b/>
          <w:bCs/>
          <w:i w:val="0"/>
          <w:iCs w:val="0"/>
          <w:color w:val="222222"/>
          <w:shd w:val="clear" w:color="auto" w:fill="FFFFFF"/>
        </w:rPr>
        <w:t xml:space="preserve"> </w:t>
      </w:r>
      <w:r>
        <w:rPr>
          <w:shd w:val="clear" w:color="auto" w:fill="FFFFFF"/>
        </w:rPr>
        <w:t>и адрес электронной почты Учреждения (</w:t>
      </w:r>
      <w:proofErr w:type="spellStart"/>
      <w:r w:rsidR="00AE5A93">
        <w:rPr>
          <w:b/>
          <w:shd w:val="clear" w:color="auto" w:fill="FFFFFF"/>
          <w:lang w:val="en-US"/>
        </w:rPr>
        <w:t>yardou</w:t>
      </w:r>
      <w:proofErr w:type="spellEnd"/>
      <w:r w:rsidR="00AE5A93" w:rsidRPr="00AE5A93">
        <w:rPr>
          <w:b/>
          <w:shd w:val="clear" w:color="auto" w:fill="FFFFFF"/>
        </w:rPr>
        <w:t>163@</w:t>
      </w:r>
      <w:proofErr w:type="spellStart"/>
      <w:r w:rsidR="00AE5A93">
        <w:rPr>
          <w:b/>
          <w:shd w:val="clear" w:color="auto" w:fill="FFFFFF"/>
          <w:lang w:val="en-US"/>
        </w:rPr>
        <w:t>yandex</w:t>
      </w:r>
      <w:proofErr w:type="spellEnd"/>
      <w:r w:rsidR="00AE5A93" w:rsidRPr="00AE5A93">
        <w:rPr>
          <w:b/>
          <w:shd w:val="clear" w:color="auto" w:fill="FFFFFF"/>
        </w:rPr>
        <w:t>.</w:t>
      </w:r>
      <w:proofErr w:type="spellStart"/>
      <w:r w:rsidR="00AE5A93">
        <w:rPr>
          <w:b/>
          <w:shd w:val="clear" w:color="auto" w:fill="FFFFFF"/>
          <w:lang w:val="en-US"/>
        </w:rPr>
        <w:t>ru</w:t>
      </w:r>
      <w:proofErr w:type="spellEnd"/>
      <w:r>
        <w:rPr>
          <w:shd w:val="clear" w:color="auto" w:fill="FFFFFF"/>
        </w:rPr>
        <w:t>)  отражаются на официальном бланке Учреждения.</w:t>
      </w:r>
    </w:p>
    <w:p w:rsidR="00EB2FC7" w:rsidRPr="00AE5A93" w:rsidRDefault="00B0493D" w:rsidP="00AE5A93">
      <w:pPr>
        <w:pStyle w:val="a9"/>
        <w:shd w:val="clear" w:color="auto" w:fill="FFFFFF"/>
        <w:spacing w:before="0" w:after="0" w:line="360" w:lineRule="auto"/>
        <w:rPr>
          <w:shd w:val="clear" w:color="auto" w:fill="FFFFFF"/>
        </w:rPr>
      </w:pPr>
      <w:r>
        <w:rPr>
          <w:shd w:val="clear" w:color="auto" w:fill="FFFFFF"/>
        </w:rPr>
        <w:t xml:space="preserve">3.8 Учреждение </w:t>
      </w:r>
      <w:r>
        <w:t>обновляет сведения, указанные в пункте 2  настоящего положения, не позднее 10 рабочих дней после их изменений. </w:t>
      </w:r>
    </w:p>
    <w:p w:rsidR="00EB2FC7" w:rsidRDefault="00B0493D" w:rsidP="00B0493D">
      <w:pPr>
        <w:pStyle w:val="a9"/>
        <w:spacing w:before="0" w:after="0" w:line="360" w:lineRule="auto"/>
        <w:jc w:val="center"/>
        <w:rPr>
          <w:shd w:val="clear" w:color="auto" w:fill="FFFFFF"/>
        </w:rPr>
      </w:pPr>
      <w:r>
        <w:rPr>
          <w:rStyle w:val="a3"/>
          <w:shd w:val="clear" w:color="auto" w:fill="FFFFFF"/>
        </w:rPr>
        <w:t>4.Ответственность за обеспечение функционирования сайта</w:t>
      </w:r>
      <w:r>
        <w:rPr>
          <w:rStyle w:val="apple-converted-space"/>
          <w:b/>
          <w:bCs/>
          <w:shd w:val="clear" w:color="auto" w:fill="FFFFFF"/>
        </w:rPr>
        <w:t> </w:t>
      </w:r>
      <w:r>
        <w:rPr>
          <w:b/>
          <w:shd w:val="clear" w:color="auto" w:fill="FFFFFF"/>
        </w:rPr>
        <w:t>Учреждения</w:t>
      </w:r>
    </w:p>
    <w:p w:rsidR="00EB2FC7" w:rsidRDefault="00B0493D" w:rsidP="00AE5A93">
      <w:pPr>
        <w:pStyle w:val="a9"/>
        <w:spacing w:before="0" w:after="0" w:line="360" w:lineRule="auto"/>
        <w:jc w:val="both"/>
        <w:rPr>
          <w:shd w:val="clear" w:color="auto" w:fill="FFFFFF"/>
        </w:rPr>
      </w:pPr>
      <w:r>
        <w:rPr>
          <w:shd w:val="clear" w:color="auto" w:fill="FFFFFF"/>
        </w:rPr>
        <w:t>4.1. Ответственность за обеспечение функционирования сайта Учреждения возлагается на работника Учреждения  приказом заведующего.</w:t>
      </w:r>
    </w:p>
    <w:p w:rsidR="00EB2FC7" w:rsidRDefault="00B0493D" w:rsidP="00AE5A93">
      <w:pPr>
        <w:pStyle w:val="a9"/>
        <w:spacing w:before="0" w:after="0" w:line="360" w:lineRule="auto"/>
        <w:jc w:val="both"/>
        <w:rPr>
          <w:shd w:val="clear" w:color="auto" w:fill="FFFFFF"/>
        </w:rPr>
      </w:pPr>
      <w:r>
        <w:rPr>
          <w:shd w:val="clear" w:color="auto" w:fill="FFFFFF"/>
        </w:rPr>
        <w:lastRenderedPageBreak/>
        <w:t>4.2. Обязанности работника, ответственного за функционирование сайта Учреждения, включают организацию всех видов работ, обеспечивающих работоспособность сайта Учреждения.</w:t>
      </w:r>
    </w:p>
    <w:p w:rsidR="00EB2FC7" w:rsidRDefault="00B0493D" w:rsidP="00AE5A93">
      <w:pPr>
        <w:pStyle w:val="a9"/>
        <w:spacing w:before="0" w:after="0" w:line="360" w:lineRule="auto"/>
        <w:jc w:val="both"/>
        <w:rPr>
          <w:shd w:val="clear" w:color="auto" w:fill="FFFFFF"/>
        </w:rPr>
      </w:pPr>
      <w:r>
        <w:rPr>
          <w:shd w:val="clear" w:color="auto" w:fill="FFFFFF"/>
        </w:rPr>
        <w:t>4.3. Лицам, назначенным заведующим Учреждения в соответствии пунктом 3.5 настоящего Положения вменяются следующие обязанности:</w:t>
      </w:r>
    </w:p>
    <w:p w:rsidR="00EB2FC7" w:rsidRDefault="00B0493D" w:rsidP="00AE5A93">
      <w:pPr>
        <w:pStyle w:val="a9"/>
        <w:spacing w:before="0" w:after="0" w:line="360" w:lineRule="auto"/>
        <w:jc w:val="both"/>
        <w:rPr>
          <w:shd w:val="clear" w:color="auto" w:fill="FFFFFF"/>
        </w:rPr>
      </w:pPr>
      <w:r>
        <w:rPr>
          <w:shd w:val="clear" w:color="auto" w:fill="FFFFFF"/>
        </w:rPr>
        <w:t>-  обеспечение взаимодействия сайта Учреждения с внешними информационно-телекоммуникационными сетями, с сетью Интернет;</w:t>
      </w:r>
    </w:p>
    <w:p w:rsidR="00EB2FC7" w:rsidRDefault="00B0493D" w:rsidP="00AE5A93">
      <w:pPr>
        <w:pStyle w:val="a9"/>
        <w:spacing w:before="0" w:after="0" w:line="360" w:lineRule="auto"/>
        <w:jc w:val="both"/>
        <w:rPr>
          <w:shd w:val="clear" w:color="auto" w:fill="FFFFFF"/>
        </w:rPr>
      </w:pPr>
      <w:r>
        <w:rPr>
          <w:shd w:val="clear" w:color="auto" w:fill="FFFFFF"/>
        </w:rPr>
        <w:t>-  проведение организационно-технических мероприятий по защите информации сайта Учреждения  от несанкционированного доступа;</w:t>
      </w:r>
    </w:p>
    <w:p w:rsidR="00EB2FC7" w:rsidRDefault="00B0493D" w:rsidP="00AE5A93">
      <w:pPr>
        <w:pStyle w:val="a9"/>
        <w:spacing w:before="0" w:after="0" w:line="360" w:lineRule="auto"/>
        <w:jc w:val="both"/>
        <w:rPr>
          <w:shd w:val="clear" w:color="auto" w:fill="FFFFFF"/>
        </w:rPr>
      </w:pPr>
      <w:r>
        <w:rPr>
          <w:shd w:val="clear" w:color="auto" w:fill="FFFFFF"/>
        </w:rPr>
        <w:t>-  инсталляцию программного обеспечения, необходимого для поддержания функционирования сайта Учреждения  в случае аварийной ситуации;</w:t>
      </w:r>
    </w:p>
    <w:p w:rsidR="00EB2FC7" w:rsidRDefault="00B0493D" w:rsidP="00AE5A93">
      <w:pPr>
        <w:pStyle w:val="a9"/>
        <w:spacing w:before="0" w:after="0" w:line="360" w:lineRule="auto"/>
        <w:jc w:val="both"/>
        <w:rPr>
          <w:shd w:val="clear" w:color="auto" w:fill="FFFFFF"/>
        </w:rPr>
      </w:pPr>
      <w:r>
        <w:rPr>
          <w:shd w:val="clear" w:color="auto" w:fill="FFFFFF"/>
        </w:rPr>
        <w:t>-  ведение архива информационных материалов и программного обеспечения, необходимого для восстановления и инсталляции сайта Учреждения;</w:t>
      </w:r>
    </w:p>
    <w:p w:rsidR="00EB2FC7" w:rsidRDefault="00B0493D" w:rsidP="00AE5A93">
      <w:pPr>
        <w:pStyle w:val="a9"/>
        <w:spacing w:before="0" w:after="0" w:line="360" w:lineRule="auto"/>
        <w:jc w:val="both"/>
        <w:rPr>
          <w:shd w:val="clear" w:color="auto" w:fill="FFFFFF"/>
        </w:rPr>
      </w:pPr>
      <w:r>
        <w:rPr>
          <w:shd w:val="clear" w:color="auto" w:fill="FFFFFF"/>
        </w:rPr>
        <w:t>-  регулярное резервное копирование данных и настроек сайта Учреждения;</w:t>
      </w:r>
    </w:p>
    <w:p w:rsidR="00EB2FC7" w:rsidRDefault="00B0493D" w:rsidP="00AE5A93">
      <w:pPr>
        <w:pStyle w:val="a9"/>
        <w:spacing w:before="0" w:after="0" w:line="360" w:lineRule="auto"/>
        <w:jc w:val="both"/>
        <w:rPr>
          <w:shd w:val="clear" w:color="auto" w:fill="FFFFFF"/>
        </w:rPr>
      </w:pPr>
      <w:r>
        <w:rPr>
          <w:shd w:val="clear" w:color="auto" w:fill="FFFFFF"/>
        </w:rPr>
        <w:t>- разграничение прав доступа к ресурсам сайта Учреждения и прав на изменение информации;</w:t>
      </w:r>
    </w:p>
    <w:p w:rsidR="00EB2FC7" w:rsidRDefault="00B0493D" w:rsidP="00AE5A93">
      <w:pPr>
        <w:pStyle w:val="a9"/>
        <w:spacing w:before="0" w:after="0" w:line="360" w:lineRule="auto"/>
        <w:jc w:val="both"/>
        <w:rPr>
          <w:shd w:val="clear" w:color="auto" w:fill="FFFFFF"/>
        </w:rPr>
      </w:pPr>
      <w:r>
        <w:rPr>
          <w:shd w:val="clear" w:color="auto" w:fill="FFFFFF"/>
        </w:rPr>
        <w:t>-  сбор, обработка и размещение на сайте Учреждения информации в соответствии с</w:t>
      </w:r>
      <w:r>
        <w:rPr>
          <w:shd w:val="clear" w:color="auto" w:fill="FFFFFF"/>
        </w:rPr>
        <w:br/>
        <w:t>требованиями настоящего Положения.</w:t>
      </w:r>
    </w:p>
    <w:p w:rsidR="00EB2FC7" w:rsidRDefault="00B0493D" w:rsidP="00AE5A93">
      <w:pPr>
        <w:pStyle w:val="a9"/>
        <w:spacing w:before="0" w:after="0" w:line="360" w:lineRule="auto"/>
        <w:jc w:val="both"/>
        <w:rPr>
          <w:shd w:val="clear" w:color="auto" w:fill="FFFFFF"/>
        </w:rPr>
      </w:pPr>
      <w:r>
        <w:rPr>
          <w:shd w:val="clear" w:color="auto" w:fill="FFFFFF"/>
        </w:rPr>
        <w:t>4.4.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3.5 настоящего Положения.</w:t>
      </w:r>
    </w:p>
    <w:p w:rsidR="00EB2FC7" w:rsidRDefault="00B0493D" w:rsidP="00AE5A93">
      <w:pPr>
        <w:pStyle w:val="a9"/>
        <w:spacing w:before="0" w:after="0" w:line="360" w:lineRule="auto"/>
        <w:jc w:val="both"/>
        <w:rPr>
          <w:shd w:val="clear" w:color="auto" w:fill="FFFFFF"/>
        </w:rPr>
      </w:pPr>
      <w:r>
        <w:rPr>
          <w:shd w:val="clear" w:color="auto" w:fill="FFFFFF"/>
        </w:rPr>
        <w:t>4.5. Порядок привлечения к ответственности сотрудников, обеспечивающих создание и функционирование официального сайта Учреждения, устанавливается действующим законодательством Российской Федерации.</w:t>
      </w:r>
    </w:p>
    <w:p w:rsidR="00EB2FC7" w:rsidRDefault="00B0493D" w:rsidP="00AE5A93">
      <w:pPr>
        <w:pStyle w:val="a9"/>
        <w:spacing w:before="0" w:after="0" w:line="360" w:lineRule="auto"/>
        <w:jc w:val="both"/>
        <w:rPr>
          <w:shd w:val="clear" w:color="auto" w:fill="FFFFFF"/>
        </w:rPr>
      </w:pPr>
      <w:r>
        <w:rPr>
          <w:shd w:val="clear" w:color="auto" w:fill="FFFFFF"/>
        </w:rPr>
        <w:t>4.6. Сотрудник, ответственный за функционирование сайта Учреждения несет ответственность:</w:t>
      </w:r>
    </w:p>
    <w:p w:rsidR="00EB2FC7" w:rsidRDefault="00B0493D" w:rsidP="00AE5A93">
      <w:pPr>
        <w:pStyle w:val="a9"/>
        <w:spacing w:before="0" w:after="0" w:line="360" w:lineRule="auto"/>
        <w:jc w:val="both"/>
        <w:rPr>
          <w:shd w:val="clear" w:color="auto" w:fill="FFFFFF"/>
        </w:rPr>
      </w:pPr>
      <w:r>
        <w:rPr>
          <w:shd w:val="clear" w:color="auto" w:fill="FFFFFF"/>
        </w:rPr>
        <w:t>-  за отсутствие на сайте Учреждения информации, предусмотренной п.2.8 настоящего Положения;</w:t>
      </w:r>
    </w:p>
    <w:p w:rsidR="00EB2FC7" w:rsidRDefault="00B0493D" w:rsidP="00AE5A93">
      <w:pPr>
        <w:pStyle w:val="a9"/>
        <w:spacing w:before="0" w:after="0" w:line="360" w:lineRule="auto"/>
        <w:jc w:val="both"/>
        <w:rPr>
          <w:shd w:val="clear" w:color="auto" w:fill="FFFFFF"/>
        </w:rPr>
      </w:pPr>
      <w:r>
        <w:rPr>
          <w:shd w:val="clear" w:color="auto" w:fill="FFFFFF"/>
        </w:rPr>
        <w:t>-  за нарушение сроков обновления информации в соответствии с пунктом 3.8 настоящего Положения;</w:t>
      </w:r>
    </w:p>
    <w:p w:rsidR="00EB2FC7" w:rsidRDefault="00B0493D" w:rsidP="00AE5A93">
      <w:pPr>
        <w:pStyle w:val="a9"/>
        <w:spacing w:before="0" w:after="0" w:line="360" w:lineRule="auto"/>
        <w:jc w:val="both"/>
        <w:rPr>
          <w:shd w:val="clear" w:color="auto" w:fill="FFFFFF"/>
        </w:rPr>
      </w:pPr>
      <w:r>
        <w:rPr>
          <w:shd w:val="clear" w:color="auto" w:fill="FFFFFF"/>
        </w:rPr>
        <w:t>- за размещение на сайте Учреждения информации, противоречащей пунктам 2.4 и 2.5 настоящего Положения;</w:t>
      </w:r>
    </w:p>
    <w:p w:rsidR="00EB2FC7" w:rsidRDefault="00B0493D" w:rsidP="00AE5A93">
      <w:pPr>
        <w:pStyle w:val="a9"/>
        <w:spacing w:before="0" w:after="0" w:line="360" w:lineRule="auto"/>
        <w:jc w:val="both"/>
        <w:rPr>
          <w:shd w:val="clear" w:color="auto" w:fill="FFFFFF"/>
        </w:rPr>
      </w:pPr>
      <w:r>
        <w:rPr>
          <w:shd w:val="clear" w:color="auto" w:fill="FFFFFF"/>
        </w:rPr>
        <w:t>-  за размещение на сайте Учреждения информации, не соответствующей действительности.</w:t>
      </w:r>
    </w:p>
    <w:p w:rsidR="00EB2FC7" w:rsidRDefault="00B0493D" w:rsidP="00B0493D">
      <w:pPr>
        <w:pStyle w:val="a9"/>
        <w:spacing w:before="0" w:after="0" w:line="360" w:lineRule="auto"/>
        <w:jc w:val="center"/>
        <w:rPr>
          <w:shd w:val="clear" w:color="auto" w:fill="FFFFFF"/>
        </w:rPr>
      </w:pPr>
      <w:r w:rsidRPr="00B0493D">
        <w:rPr>
          <w:b/>
          <w:shd w:val="clear" w:color="auto" w:fill="FFFFFF"/>
        </w:rPr>
        <w:t>5.</w:t>
      </w:r>
      <w:r>
        <w:rPr>
          <w:rStyle w:val="a3"/>
          <w:shd w:val="clear" w:color="auto" w:fill="FFFFFF"/>
        </w:rPr>
        <w:t>Финансовое, материально-техническое обеспечение сайта</w:t>
      </w:r>
      <w:r>
        <w:rPr>
          <w:rStyle w:val="apple-converted-space"/>
          <w:b/>
          <w:bCs/>
          <w:shd w:val="clear" w:color="auto" w:fill="FFFFFF"/>
        </w:rPr>
        <w:t> </w:t>
      </w:r>
      <w:r>
        <w:rPr>
          <w:b/>
          <w:shd w:val="clear" w:color="auto" w:fill="FFFFFF"/>
        </w:rPr>
        <w:t>Учреждения</w:t>
      </w:r>
    </w:p>
    <w:p w:rsidR="00EB2FC7" w:rsidRDefault="00B0493D" w:rsidP="00AE5A93">
      <w:pPr>
        <w:pStyle w:val="a9"/>
        <w:spacing w:before="0" w:after="0" w:line="360" w:lineRule="auto"/>
        <w:jc w:val="both"/>
      </w:pPr>
      <w:r>
        <w:rPr>
          <w:shd w:val="clear" w:color="auto" w:fill="FFFFFF"/>
        </w:rPr>
        <w:lastRenderedPageBreak/>
        <w:t>5.1. Работы по обеспечению функционирования сайта производится за счет средств Учреждения или за счет привлеченных средств.</w:t>
      </w:r>
    </w:p>
    <w:p w:rsidR="00EB2FC7" w:rsidRDefault="00EB2FC7" w:rsidP="00AE5A93">
      <w:pPr>
        <w:spacing w:line="360" w:lineRule="auto"/>
        <w:jc w:val="both"/>
      </w:pPr>
    </w:p>
    <w:p w:rsidR="00EB2FC7" w:rsidRDefault="00EB2FC7" w:rsidP="00AE5A93">
      <w:pPr>
        <w:spacing w:line="360" w:lineRule="auto"/>
      </w:pPr>
    </w:p>
    <w:p w:rsidR="00EB2FC7" w:rsidRDefault="00EB2FC7" w:rsidP="00AE5A93">
      <w:pPr>
        <w:spacing w:line="360" w:lineRule="auto"/>
      </w:pPr>
    </w:p>
    <w:sectPr w:rsidR="00EB2FC7" w:rsidSect="00102BFF">
      <w:pgSz w:w="11906" w:h="16838"/>
      <w:pgMar w:top="709"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836917C"/>
    <w:name w:val="WW8Num1"/>
    <w:lvl w:ilvl="0">
      <w:start w:val="1"/>
      <w:numFmt w:val="decimal"/>
      <w:lvlText w:val="%1."/>
      <w:lvlJc w:val="left"/>
      <w:pPr>
        <w:tabs>
          <w:tab w:val="num" w:pos="0"/>
        </w:tabs>
        <w:ind w:left="720" w:hanging="360"/>
      </w:pPr>
      <w:rPr>
        <w:rFonts w:cs="Times New Roman"/>
        <w:b/>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CB"/>
    <w:rsid w:val="00102BFF"/>
    <w:rsid w:val="003D2EDA"/>
    <w:rsid w:val="00485E59"/>
    <w:rsid w:val="004E1ECB"/>
    <w:rsid w:val="00831C85"/>
    <w:rsid w:val="00AE5A93"/>
    <w:rsid w:val="00B0493D"/>
    <w:rsid w:val="00DF14E7"/>
    <w:rsid w:val="00EB2FC7"/>
    <w:rsid w:val="00ED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90BC8F4-0636-40B7-A186-711FE84D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1">
    <w:name w:val="Основной шрифт абзаца1"/>
  </w:style>
  <w:style w:type="character" w:styleId="a3">
    <w:name w:val="Strong"/>
    <w:basedOn w:val="1"/>
    <w:qFormat/>
    <w:rPr>
      <w:rFonts w:cs="Times New Roman"/>
      <w:b/>
      <w:bCs/>
    </w:rPr>
  </w:style>
  <w:style w:type="character" w:customStyle="1" w:styleId="apple-converted-space">
    <w:name w:val="apple-converted-space"/>
    <w:basedOn w:val="1"/>
    <w:rPr>
      <w:rFonts w:cs="Times New Roman"/>
    </w:rPr>
  </w:style>
  <w:style w:type="character" w:styleId="a4">
    <w:name w:val="Emphasis"/>
    <w:basedOn w:val="1"/>
    <w:qFormat/>
    <w:rPr>
      <w:rFonts w:cs="Times New Roman"/>
      <w:i/>
      <w:iCs/>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9">
    <w:name w:val="Normal (Web)"/>
    <w:basedOn w:val="a"/>
    <w:pPr>
      <w:spacing w:before="280" w:after="280"/>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Принято </vt:lpstr>
    </vt:vector>
  </TitlesOfParts>
  <Company>ДС №163</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Admin</dc:creator>
  <cp:keywords/>
  <cp:lastModifiedBy>user</cp:lastModifiedBy>
  <cp:revision>2</cp:revision>
  <cp:lastPrinted>2014-03-25T12:26:00Z</cp:lastPrinted>
  <dcterms:created xsi:type="dcterms:W3CDTF">2019-06-27T08:29:00Z</dcterms:created>
  <dcterms:modified xsi:type="dcterms:W3CDTF">2019-06-27T08:29:00Z</dcterms:modified>
</cp:coreProperties>
</file>