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01" w:rsidRPr="00713201" w:rsidRDefault="00713201" w:rsidP="007132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320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13201" w:rsidRPr="00713201" w:rsidRDefault="00713201" w:rsidP="007132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13201"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713201" w:rsidRDefault="00713201" w:rsidP="00B25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201" w:rsidRDefault="00713201" w:rsidP="00B25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201" w:rsidRDefault="00713201" w:rsidP="00B25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201" w:rsidRDefault="00713201" w:rsidP="00B25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201" w:rsidRPr="00713201" w:rsidRDefault="00713201" w:rsidP="00713201">
      <w:pPr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3201">
        <w:rPr>
          <w:rFonts w:ascii="Times New Roman" w:hAnsi="Times New Roman" w:cs="Times New Roman"/>
          <w:b/>
          <w:sz w:val="72"/>
          <w:szCs w:val="72"/>
        </w:rPr>
        <w:t>Консультация для родителей:</w:t>
      </w:r>
    </w:p>
    <w:p w:rsidR="00713201" w:rsidRDefault="00713201" w:rsidP="00713201">
      <w:pPr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3201">
        <w:rPr>
          <w:rFonts w:ascii="Times New Roman" w:hAnsi="Times New Roman" w:cs="Times New Roman"/>
          <w:b/>
          <w:sz w:val="72"/>
          <w:szCs w:val="72"/>
        </w:rPr>
        <w:t>«Если Ваш ребенок не говорит»</w:t>
      </w: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учитель-логопед</w:t>
      </w: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163»</w:t>
      </w: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Ильченко Т.Е.</w:t>
      </w: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Default="00713201" w:rsidP="00713201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201" w:rsidRPr="00713201" w:rsidRDefault="00713201" w:rsidP="0071320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Г.Ярославль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2020 г.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Усвоение родного языка происходит поэтапно. Особенно важным для успешного развития речи является </w:t>
      </w:r>
      <w:r>
        <w:rPr>
          <w:rStyle w:val="c3"/>
          <w:b/>
          <w:bCs/>
          <w:color w:val="000000"/>
          <w:sz w:val="28"/>
          <w:szCs w:val="28"/>
        </w:rPr>
        <w:t>ранний возраст</w:t>
      </w:r>
      <w:r>
        <w:rPr>
          <w:rStyle w:val="c2"/>
          <w:color w:val="000000"/>
          <w:sz w:val="28"/>
          <w:szCs w:val="28"/>
        </w:rPr>
        <w:t>, так как в этот период жизни ребёнок овладевает основными закономерностями языка.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Знание основных речевых этапов поможет вовремя выявить возможные речевые проблемы ребенка. Любое отклонение от возрастных норм должно насторожить внимательных родителей и стать сигналом для своевременного обращения к логопеду. Пусть лучше специалист опровергнет Ваши опасения, чем будет пропущен благодатный период для исправления нарушения.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Первый год жизни</w:t>
      </w:r>
      <w:r>
        <w:rPr>
          <w:rStyle w:val="c2"/>
          <w:color w:val="000000"/>
          <w:sz w:val="28"/>
          <w:szCs w:val="28"/>
        </w:rPr>
        <w:t> крайне важен для речевого развития ребёнка, так как идёт активное созревание речевых областей мозга. Первый год – это доречевой период, который является фундаментом для дальнейшего становления речи. Его условно можно разделить на следующие этапы:</w:t>
      </w:r>
    </w:p>
    <w:p w:rsidR="006F281C" w:rsidRDefault="006F281C" w:rsidP="00713201">
      <w:pPr>
        <w:pStyle w:val="c1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-первый (0 – 3 мес.) – развитие эмоционально-выразительных реакций;</w:t>
      </w:r>
    </w:p>
    <w:p w:rsidR="006F281C" w:rsidRDefault="006F281C" w:rsidP="00713201">
      <w:pPr>
        <w:pStyle w:val="c1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-второй (3 – 6 мес.) – время появления голосовых реакций (гуления и лепета);</w:t>
      </w:r>
    </w:p>
    <w:p w:rsidR="006F281C" w:rsidRDefault="006F281C" w:rsidP="00713201">
      <w:pPr>
        <w:pStyle w:val="c1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-третий (6 – 10 мес.) – начало развития понимания речи, активного лепета; четвёртый (10 мес. – 1 год) – время появления первых слов.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этот период формируется понимание речи окружающих. Уже в 7 – 8 месяцев дети начинают адекватно реагировать на слова и фразы, которые сопровождаются жестами и мимикой. Ребёнок поворачивает голову в ответ на вопросы «Где папа? Баба?». Реагирует на своё имя. Знает обычное местонахождение домашних предметов (часов, кроватки…), если их раньше показывали и называли. Другими словами, начинает развиваться соотношение звукового образа слова с предметом. Полное непонимание обращённой речи является тревожным сигналом!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1 год здоровый малыш владеет 8 – 10 словами типа «кис-кис», «му», «ням-ням».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От 1 года до 3 лет</w:t>
      </w:r>
      <w:r>
        <w:rPr>
          <w:rStyle w:val="c4"/>
          <w:color w:val="000000"/>
          <w:sz w:val="28"/>
          <w:szCs w:val="28"/>
        </w:rPr>
        <w:t> происходит </w:t>
      </w:r>
      <w:r>
        <w:rPr>
          <w:rStyle w:val="c3"/>
          <w:b/>
          <w:bCs/>
          <w:color w:val="000000"/>
          <w:sz w:val="28"/>
          <w:szCs w:val="28"/>
        </w:rPr>
        <w:t>становление активной речи</w:t>
      </w:r>
      <w:r>
        <w:rPr>
          <w:rStyle w:val="c2"/>
          <w:color w:val="000000"/>
          <w:sz w:val="28"/>
          <w:szCs w:val="28"/>
        </w:rPr>
        <w:t>, потому что ребёнок начинает ходить. С появлением способности передвигаться быстро расширяются представления об окружающем мире, интенсивно развивается речь: малыш спрашивает, что как называется. В речи наблюдаются звуковые искажения, употребляются ударные и начальные слоги, пропускаются трудные звуки, имеются перестановки слогов.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концу второго года жизни формируется </w:t>
      </w:r>
      <w:r>
        <w:rPr>
          <w:rStyle w:val="c3"/>
          <w:b/>
          <w:bCs/>
          <w:color w:val="000000"/>
          <w:sz w:val="28"/>
          <w:szCs w:val="28"/>
        </w:rPr>
        <w:t>элементарная фразовая речь</w:t>
      </w:r>
      <w:r>
        <w:rPr>
          <w:rStyle w:val="c2"/>
          <w:color w:val="000000"/>
          <w:sz w:val="28"/>
          <w:szCs w:val="28"/>
        </w:rPr>
        <w:t>. В общении со взрослым малыш объединяет 2-3 слова, например, «дай пи» (дай пить), «папа би» (папа уехал) и т.д.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 2,5 годам у ребёнка нет элементарной фразовой речи, то темп его речевого развития начинает отставать от нормы!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3 годам ребёнок самостоятельно употребляет наиболее </w:t>
      </w:r>
      <w:r>
        <w:rPr>
          <w:rStyle w:val="c3"/>
          <w:b/>
          <w:bCs/>
          <w:color w:val="000000"/>
          <w:sz w:val="28"/>
          <w:szCs w:val="28"/>
        </w:rPr>
        <w:t>простые грамматические конструкции</w:t>
      </w:r>
      <w:r>
        <w:rPr>
          <w:rStyle w:val="c2"/>
          <w:color w:val="000000"/>
          <w:sz w:val="28"/>
          <w:szCs w:val="28"/>
        </w:rPr>
        <w:t>. Общаясь со взрослыми или сверстниками, детишки используют простые предложения.</w:t>
      </w:r>
    </w:p>
    <w:p w:rsidR="006F281C" w:rsidRDefault="006F281C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3 года практически заканчивается анатомическое созревание речевых областей мозга, следовательно, завершается благоприятный период в речевом развитии ребёнка. Поэтому так важно при отклонениях от возрастных норм развития речи обратиться к логопеду, который проведёт комплексное обследование и по необходимости направит к отоларингологу (проверить слух), неврологу (выявить особенности созрев</w:t>
      </w:r>
      <w:r w:rsidR="003D1BA4">
        <w:rPr>
          <w:rStyle w:val="c2"/>
          <w:color w:val="000000"/>
          <w:sz w:val="28"/>
          <w:szCs w:val="28"/>
        </w:rPr>
        <w:t xml:space="preserve">ания ЦНС) и другим специалистам, </w:t>
      </w:r>
      <w:r w:rsidR="002B57AF">
        <w:rPr>
          <w:rStyle w:val="c2"/>
          <w:color w:val="000000"/>
          <w:sz w:val="28"/>
          <w:szCs w:val="28"/>
        </w:rPr>
        <w:t>может быть направлен на ПМПК.</w:t>
      </w:r>
      <w:r>
        <w:rPr>
          <w:rStyle w:val="c2"/>
          <w:color w:val="000000"/>
          <w:sz w:val="28"/>
          <w:szCs w:val="28"/>
        </w:rPr>
        <w:t xml:space="preserve"> Всё это максимально достоверно поможет установить причины речевого </w:t>
      </w:r>
      <w:r>
        <w:rPr>
          <w:rStyle w:val="c2"/>
          <w:color w:val="000000"/>
          <w:sz w:val="28"/>
          <w:szCs w:val="28"/>
        </w:rPr>
        <w:lastRenderedPageBreak/>
        <w:t>недоразвития, назначить комплексное лечение и провести логопедическую коррекцию для достижения положительных результатов.</w:t>
      </w:r>
    </w:p>
    <w:p w:rsidR="003D1BA4" w:rsidRDefault="0067217A" w:rsidP="00713201">
      <w:pPr>
        <w:pStyle w:val="c5"/>
        <w:shd w:val="clear" w:color="auto" w:fill="FFFFFF"/>
        <w:spacing w:before="0" w:beforeAutospacing="0" w:after="0" w:afterAutospacing="0"/>
        <w:ind w:left="-567"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это не значит, что родители не могут играть с детьми в различные игры, благотворно влияющие на его речевое развитие.</w:t>
      </w:r>
    </w:p>
    <w:p w:rsidR="00BE7292" w:rsidRPr="00BE729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2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Пассивный словарь </w:t>
      </w:r>
    </w:p>
    <w:p w:rsidR="00BE729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292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научить ребёнка понимать речь. Пассивный словарь ребёнка значительно шире активного. Дети понимают смысл часто слышимых слов, фраз и предложений, выполняют просьбы, но сами пока затрудняются пользоваться речью. Следует расширять понимание речи детей, предлагая им для запоминания названия знакомых предметов, действий, признаков и явлений. В дальнейшем накопление пассивной речи будет способствовать переходу ребёнка к самостоятельной речи. </w:t>
      </w:r>
    </w:p>
    <w:p w:rsidR="008773C9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Чтение д</w:t>
      </w:r>
      <w:r w:rsidRPr="00BE7292">
        <w:rPr>
          <w:rFonts w:ascii="Times New Roman" w:hAnsi="Times New Roman" w:cs="Times New Roman"/>
          <w:sz w:val="28"/>
          <w:szCs w:val="28"/>
        </w:rPr>
        <w:t>ля развития понимания речи очень важно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7292">
        <w:rPr>
          <w:rFonts w:ascii="Times New Roman" w:hAnsi="Times New Roman" w:cs="Times New Roman"/>
          <w:sz w:val="28"/>
          <w:szCs w:val="28"/>
        </w:rPr>
        <w:t xml:space="preserve"> чтение потешек, стихов, сказок и коротких рассказов. </w:t>
      </w:r>
    </w:p>
    <w:p w:rsidR="008773C9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3C9">
        <w:rPr>
          <w:rFonts w:ascii="Times New Roman" w:hAnsi="Times New Roman" w:cs="Times New Roman"/>
          <w:b/>
          <w:sz w:val="28"/>
          <w:szCs w:val="28"/>
          <w:u w:val="single"/>
        </w:rPr>
        <w:t>Узнай картинку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="008773C9">
        <w:rPr>
          <w:rFonts w:ascii="Times New Roman" w:hAnsi="Times New Roman" w:cs="Times New Roman"/>
          <w:sz w:val="28"/>
          <w:szCs w:val="28"/>
        </w:rPr>
        <w:t xml:space="preserve"> </w:t>
      </w:r>
      <w:r w:rsidRPr="00BE7292">
        <w:rPr>
          <w:rFonts w:ascii="Times New Roman" w:hAnsi="Times New Roman" w:cs="Times New Roman"/>
          <w:sz w:val="28"/>
          <w:szCs w:val="28"/>
        </w:rPr>
        <w:t xml:space="preserve">Покажите малышу 3-5 картинок со знакомыми ему предметами. Попросите малыша показать нарисованный </w:t>
      </w:r>
      <w:r w:rsidR="008773C9">
        <w:rPr>
          <w:rFonts w:ascii="Times New Roman" w:hAnsi="Times New Roman" w:cs="Times New Roman"/>
          <w:sz w:val="28"/>
          <w:szCs w:val="28"/>
        </w:rPr>
        <w:t xml:space="preserve">стул, чашку, кошку, 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="008773C9">
        <w:rPr>
          <w:rFonts w:ascii="Times New Roman" w:hAnsi="Times New Roman" w:cs="Times New Roman"/>
          <w:sz w:val="28"/>
          <w:szCs w:val="28"/>
        </w:rPr>
        <w:t>мячик</w:t>
      </w:r>
      <w:r w:rsidRPr="00BE7292">
        <w:rPr>
          <w:rFonts w:ascii="Times New Roman" w:hAnsi="Times New Roman" w:cs="Times New Roman"/>
          <w:sz w:val="28"/>
          <w:szCs w:val="28"/>
        </w:rPr>
        <w:t xml:space="preserve">... Побуждайте малыша повторять за вами названия предметов. </w:t>
      </w:r>
    </w:p>
    <w:p w:rsidR="008773C9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3C9">
        <w:rPr>
          <w:rFonts w:ascii="Times New Roman" w:hAnsi="Times New Roman" w:cs="Times New Roman"/>
          <w:b/>
          <w:sz w:val="28"/>
          <w:szCs w:val="28"/>
          <w:u w:val="single"/>
        </w:rPr>
        <w:t>Картинки в книжках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="008773C9">
        <w:rPr>
          <w:rFonts w:ascii="Times New Roman" w:hAnsi="Times New Roman" w:cs="Times New Roman"/>
          <w:sz w:val="28"/>
          <w:szCs w:val="28"/>
        </w:rPr>
        <w:t xml:space="preserve"> </w:t>
      </w:r>
      <w:r w:rsidRPr="00BE7292">
        <w:rPr>
          <w:rFonts w:ascii="Times New Roman" w:hAnsi="Times New Roman" w:cs="Times New Roman"/>
          <w:sz w:val="28"/>
          <w:szCs w:val="28"/>
        </w:rPr>
        <w:t>Рассматривайте с ребёнком книжки, просите показать на иллюстрации зайчика, солнышко, дорожку... Беседуйте о том, что делает изображённый на картинке (зайчик сорвал морковку), как выглядит (посмотри, какие у зайчика длинные уши)</w:t>
      </w:r>
      <w:r w:rsidR="008773C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773C9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3C9">
        <w:rPr>
          <w:rFonts w:ascii="Times New Roman" w:hAnsi="Times New Roman" w:cs="Times New Roman"/>
          <w:b/>
          <w:sz w:val="28"/>
          <w:szCs w:val="28"/>
          <w:u w:val="single"/>
        </w:rPr>
        <w:t>У кого что?</w:t>
      </w:r>
      <w:r w:rsidRPr="00BE7292">
        <w:rPr>
          <w:rFonts w:ascii="Times New Roman" w:hAnsi="Times New Roman" w:cs="Times New Roman"/>
          <w:sz w:val="28"/>
          <w:szCs w:val="28"/>
        </w:rPr>
        <w:t xml:space="preserve"> Покажите ребёнку парные картинки например: на одной изображен котёнок с мячиком, а на другой котёнок с </w:t>
      </w:r>
      <w:r w:rsidR="008773C9">
        <w:rPr>
          <w:rFonts w:ascii="Times New Roman" w:hAnsi="Times New Roman" w:cs="Times New Roman"/>
          <w:sz w:val="28"/>
          <w:szCs w:val="28"/>
        </w:rPr>
        <w:t>мискочкой</w:t>
      </w:r>
      <w:r w:rsidRPr="00BE7292">
        <w:rPr>
          <w:rFonts w:ascii="Times New Roman" w:hAnsi="Times New Roman" w:cs="Times New Roman"/>
          <w:sz w:val="28"/>
          <w:szCs w:val="28"/>
        </w:rPr>
        <w:t xml:space="preserve">. Спросите: «У какого котёнка мячик? А у кого </w:t>
      </w:r>
      <w:r w:rsidR="008773C9">
        <w:rPr>
          <w:rFonts w:ascii="Times New Roman" w:hAnsi="Times New Roman" w:cs="Times New Roman"/>
          <w:sz w:val="28"/>
          <w:szCs w:val="28"/>
        </w:rPr>
        <w:t>мисочка</w:t>
      </w:r>
      <w:r w:rsidRPr="00BE7292">
        <w:rPr>
          <w:rFonts w:ascii="Times New Roman" w:hAnsi="Times New Roman" w:cs="Times New Roman"/>
          <w:sz w:val="28"/>
          <w:szCs w:val="28"/>
        </w:rPr>
        <w:t xml:space="preserve">?». Далее можно показать картинки медвежонка с мёдом и малиной и т.д. </w:t>
      </w:r>
    </w:p>
    <w:p w:rsidR="008773C9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3C9">
        <w:rPr>
          <w:rFonts w:ascii="Times New Roman" w:hAnsi="Times New Roman" w:cs="Times New Roman"/>
          <w:b/>
          <w:sz w:val="28"/>
          <w:szCs w:val="28"/>
          <w:u w:val="single"/>
        </w:rPr>
        <w:t>Дай</w:t>
      </w:r>
      <w:r w:rsidRPr="00BE7292">
        <w:rPr>
          <w:rFonts w:ascii="Times New Roman" w:hAnsi="Times New Roman" w:cs="Times New Roman"/>
          <w:sz w:val="28"/>
          <w:szCs w:val="28"/>
        </w:rPr>
        <w:t xml:space="preserve"> Посадите на столе перед ребёнком игрушки кошки, собаки и </w:t>
      </w:r>
      <w:r w:rsidR="008773C9">
        <w:rPr>
          <w:rFonts w:ascii="Times New Roman" w:hAnsi="Times New Roman" w:cs="Times New Roman"/>
          <w:sz w:val="28"/>
          <w:szCs w:val="28"/>
        </w:rPr>
        <w:t xml:space="preserve">зайца </w:t>
      </w:r>
      <w:r w:rsidRPr="00BE7292">
        <w:rPr>
          <w:rFonts w:ascii="Times New Roman" w:hAnsi="Times New Roman" w:cs="Times New Roman"/>
          <w:sz w:val="28"/>
          <w:szCs w:val="28"/>
        </w:rPr>
        <w:t xml:space="preserve">и карточки с нарисованными на них разными предметами, например, </w:t>
      </w:r>
      <w:r w:rsidR="008773C9">
        <w:rPr>
          <w:rFonts w:ascii="Times New Roman" w:hAnsi="Times New Roman" w:cs="Times New Roman"/>
          <w:sz w:val="28"/>
          <w:szCs w:val="28"/>
        </w:rPr>
        <w:t>морковки</w:t>
      </w:r>
      <w:r w:rsidRPr="00BE7292">
        <w:rPr>
          <w:rFonts w:ascii="Times New Roman" w:hAnsi="Times New Roman" w:cs="Times New Roman"/>
          <w:sz w:val="28"/>
          <w:szCs w:val="28"/>
        </w:rPr>
        <w:t xml:space="preserve">, мячиком и палкой. Скажите ребёнку: «Возьми мячик и дай его кошке. Возьми </w:t>
      </w:r>
      <w:r w:rsidR="008773C9">
        <w:rPr>
          <w:rFonts w:ascii="Times New Roman" w:hAnsi="Times New Roman" w:cs="Times New Roman"/>
          <w:sz w:val="28"/>
          <w:szCs w:val="28"/>
        </w:rPr>
        <w:t>морковку и дай ее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="008773C9">
        <w:rPr>
          <w:rFonts w:ascii="Times New Roman" w:hAnsi="Times New Roman" w:cs="Times New Roman"/>
          <w:sz w:val="28"/>
          <w:szCs w:val="28"/>
        </w:rPr>
        <w:t>зайчику</w:t>
      </w:r>
      <w:r w:rsidRPr="00BE7292">
        <w:rPr>
          <w:rFonts w:ascii="Times New Roman" w:hAnsi="Times New Roman" w:cs="Times New Roman"/>
          <w:sz w:val="28"/>
          <w:szCs w:val="28"/>
        </w:rPr>
        <w:t xml:space="preserve">. Возьми палку и дай её собачке» и т.д. 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3C9">
        <w:rPr>
          <w:rFonts w:ascii="Times New Roman" w:hAnsi="Times New Roman" w:cs="Times New Roman"/>
          <w:b/>
          <w:sz w:val="28"/>
          <w:szCs w:val="28"/>
          <w:u w:val="single"/>
        </w:rPr>
        <w:t>Кто что делает?</w:t>
      </w:r>
      <w:r w:rsidRPr="00BE7292">
        <w:rPr>
          <w:rFonts w:ascii="Times New Roman" w:hAnsi="Times New Roman" w:cs="Times New Roman"/>
          <w:sz w:val="28"/>
          <w:szCs w:val="28"/>
        </w:rPr>
        <w:t xml:space="preserve"> Возьмите книгу с иллюстрациями, где изображены разные действия каких-то героев. И спросите: «Кто кушает? Кто спит? Кто пьёт? Кто одевается?» и т.д. Малыш должен показывать пальчиком на соответствующую картинку. 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t>Карточки и фишки</w:t>
      </w:r>
      <w:r w:rsidRPr="00BE7292">
        <w:rPr>
          <w:rFonts w:ascii="Times New Roman" w:hAnsi="Times New Roman" w:cs="Times New Roman"/>
          <w:sz w:val="28"/>
          <w:szCs w:val="28"/>
        </w:rPr>
        <w:t xml:space="preserve"> Приготовьте фишки – пуговицы, шашки, круги из картона, монетки и т.п. Выложите перед ребёнком карточки с картинками. Поочередно называйте предметы, изображенные на картинках. Малышу нужно найти названный вами предмет и прикрыть его фишкой.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t>Кто с кем дружит?</w:t>
      </w:r>
      <w:r w:rsidRPr="00BE7292">
        <w:rPr>
          <w:rFonts w:ascii="Times New Roman" w:hAnsi="Times New Roman" w:cs="Times New Roman"/>
          <w:sz w:val="28"/>
          <w:szCs w:val="28"/>
        </w:rPr>
        <w:t xml:space="preserve"> Расположите перед ребёнком несколько игрушечных зверушек. Скажите, что собачка дружит с кошкой, и предложите ребёнку посадить их рядышком. А корова дружит с козочкой – пусть ребёнок расположит их друг с другом и т.д. 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t>Мишка ест</w:t>
      </w:r>
      <w:r w:rsidR="00D3127C">
        <w:rPr>
          <w:rFonts w:ascii="Times New Roman" w:hAnsi="Times New Roman" w:cs="Times New Roman"/>
          <w:sz w:val="28"/>
          <w:szCs w:val="28"/>
        </w:rPr>
        <w:t xml:space="preserve"> (или любая другая игрушка)</w:t>
      </w:r>
      <w:r w:rsidRPr="00BE7292">
        <w:rPr>
          <w:rFonts w:ascii="Times New Roman" w:hAnsi="Times New Roman" w:cs="Times New Roman"/>
          <w:sz w:val="28"/>
          <w:szCs w:val="28"/>
        </w:rPr>
        <w:t xml:space="preserve"> Возьмите игрушечного мишку. Выполняйте им различные действия и озвучивайте их словами: «Мишка прыгает» (сделайте вид, будто мишка подпрыгивает), мишка спит (уложите мишку спать), мишка ест (покормите мишку)» и т.д. 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Найди и принеси</w:t>
      </w:r>
      <w:r w:rsidRPr="00BE7292">
        <w:rPr>
          <w:rFonts w:ascii="Times New Roman" w:hAnsi="Times New Roman" w:cs="Times New Roman"/>
          <w:sz w:val="28"/>
          <w:szCs w:val="28"/>
        </w:rPr>
        <w:t xml:space="preserve"> Пока малыш не видит, спрячьте в разных местах квартиры игрушки. Скажите: «Найди, пожалуйста, зайчика. Он спрятался за диваном. Принеси мячик. Он под столом» и т.д. </w:t>
      </w:r>
    </w:p>
    <w:p w:rsidR="00D3127C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t>Кукла, да не та</w:t>
      </w:r>
      <w:r w:rsidRPr="00BE7292">
        <w:rPr>
          <w:rFonts w:ascii="Times New Roman" w:hAnsi="Times New Roman" w:cs="Times New Roman"/>
          <w:sz w:val="28"/>
          <w:szCs w:val="28"/>
        </w:rPr>
        <w:t xml:space="preserve"> Расположите поодаль от ребёнка парные игрушки, но имеющие контрастное различие друг от друга: две куклы (одну в красном платье, другую в жёлтом костюме), два мячика (один большой, другой маленький), два кубика (один мягкий и с картинками, другой твердый, без картинок) и т.д. Попросите ребёнка принести только мягкий кубик с картинкой, только большой мячик, только куклу в красном платье и т.д. </w:t>
      </w:r>
      <w:r w:rsidRPr="00D3127C">
        <w:rPr>
          <w:rFonts w:ascii="Times New Roman" w:hAnsi="Times New Roman" w:cs="Times New Roman"/>
          <w:b/>
          <w:sz w:val="28"/>
          <w:szCs w:val="28"/>
          <w:u w:val="single"/>
        </w:rPr>
        <w:t>Игрушка – веселушка</w:t>
      </w:r>
      <w:r w:rsidRPr="00BE7292">
        <w:rPr>
          <w:rFonts w:ascii="Times New Roman" w:hAnsi="Times New Roman" w:cs="Times New Roman"/>
          <w:sz w:val="28"/>
          <w:szCs w:val="28"/>
        </w:rPr>
        <w:t xml:space="preserve"> Возьмите мягкую игрушку, например, зайчика, покажите её малышу и скажите: Скачет, прыгает, играет, А куда – сама не знает. Посадите игрушку на стул и спросите: «Где зайчик?». Ответьте за ребёнка: «На стуле». Повторите стихотворение и спрячьте игрушку за телевизор. Спросите и ответьте: «Где зайчик? За телевизором» и т.д. 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Красный, синий, зелёный, жёлтый</w:t>
      </w:r>
      <w:r w:rsidRPr="00BE7292">
        <w:rPr>
          <w:rFonts w:ascii="Times New Roman" w:hAnsi="Times New Roman" w:cs="Times New Roman"/>
          <w:sz w:val="28"/>
          <w:szCs w:val="28"/>
        </w:rPr>
        <w:t xml:space="preserve"> Положите перед ребёнком однотонные предметы или формы красного, синего, зелёного, жёлтого цвета и попросите показать только жёлтые предметы, только красные предметы и т.д. </w:t>
      </w: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Разноцветные игрушки</w:t>
      </w:r>
      <w:r w:rsidRPr="00BE7292">
        <w:rPr>
          <w:rFonts w:ascii="Times New Roman" w:hAnsi="Times New Roman" w:cs="Times New Roman"/>
          <w:sz w:val="28"/>
          <w:szCs w:val="28"/>
        </w:rPr>
        <w:t xml:space="preserve"> Выставите перед ребёнком четыре игрушки: красный кубик, синюю машинку, зелёное колечко от пирамидки и жёлтый стаканчик. Попросите малыша дать вам синюю машинку, красный кубик и т.д. 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09E">
        <w:rPr>
          <w:rFonts w:ascii="Times New Roman" w:hAnsi="Times New Roman" w:cs="Times New Roman"/>
          <w:b/>
          <w:sz w:val="28"/>
          <w:szCs w:val="28"/>
          <w:u w:val="single"/>
        </w:rPr>
        <w:t>Много –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один</w:t>
      </w:r>
      <w:r w:rsidRPr="00BE7292">
        <w:rPr>
          <w:rFonts w:ascii="Times New Roman" w:hAnsi="Times New Roman" w:cs="Times New Roman"/>
          <w:sz w:val="28"/>
          <w:szCs w:val="28"/>
        </w:rPr>
        <w:t xml:space="preserve"> На одну тарелку положите одну конфетку (фишку, шишку, пуговицу и т.п.), а на другую тарелку – несколько. Спросите ребёнка, где много (выделите голосом это слово) конфеток, а где одна конфетка. 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Один, два, три</w:t>
      </w:r>
      <w:r w:rsidRPr="00BE7292">
        <w:rPr>
          <w:rFonts w:ascii="Times New Roman" w:hAnsi="Times New Roman" w:cs="Times New Roman"/>
          <w:sz w:val="28"/>
          <w:szCs w:val="28"/>
        </w:rPr>
        <w:t xml:space="preserve"> Время от времени пересчитывайте с ребёнком различные предметы: яблоки в вазе, кубики в коробке, стаканчики-вкладыши, колёса пирамидки. 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Что ты делаешь?</w:t>
      </w:r>
      <w:r w:rsidRPr="00BE7292">
        <w:rPr>
          <w:rFonts w:ascii="Times New Roman" w:hAnsi="Times New Roman" w:cs="Times New Roman"/>
          <w:sz w:val="28"/>
          <w:szCs w:val="28"/>
        </w:rPr>
        <w:t xml:space="preserve"> Когда ребёнок занимается каким-то делом, комментируйте его действия: «… (имя ребёнка) кушает, купается, моет руки и т.д.».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292">
        <w:rPr>
          <w:rFonts w:ascii="Times New Roman" w:hAnsi="Times New Roman" w:cs="Times New Roman"/>
          <w:sz w:val="28"/>
          <w:szCs w:val="28"/>
        </w:rPr>
        <w:t xml:space="preserve"> Зайчик – медвежонок Посадите в разных углах комнаты игрушечного зайчика и медвежонка. Скажите: «Бежим к зайчику!» и вместе с ребенком направьтесь к зайчику. Потом скажите: «К медвежонку!» - повернитесь и бегите в обратную сторону.</w:t>
      </w:r>
      <w:r w:rsidR="004B5202">
        <w:rPr>
          <w:rFonts w:ascii="Times New Roman" w:hAnsi="Times New Roman" w:cs="Times New Roman"/>
          <w:sz w:val="28"/>
          <w:szCs w:val="28"/>
        </w:rPr>
        <w:t xml:space="preserve"> Попросите ребенка отнести конфетку зайчику, а например, яблоко –медвежонку.</w:t>
      </w:r>
    </w:p>
    <w:p w:rsidR="004B520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Свети фонариком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="004B5202">
        <w:rPr>
          <w:rFonts w:ascii="Times New Roman" w:hAnsi="Times New Roman" w:cs="Times New Roman"/>
          <w:sz w:val="28"/>
          <w:szCs w:val="28"/>
        </w:rPr>
        <w:t xml:space="preserve"> </w:t>
      </w:r>
      <w:r w:rsidRPr="00BE7292">
        <w:rPr>
          <w:rFonts w:ascii="Times New Roman" w:hAnsi="Times New Roman" w:cs="Times New Roman"/>
          <w:sz w:val="28"/>
          <w:szCs w:val="28"/>
        </w:rPr>
        <w:t>Дайте ребёнку в руки фонарик и попросите его посветить на картину, дверь, стул, диван, окно, стену и т.д.</w:t>
      </w:r>
    </w:p>
    <w:p w:rsidR="00280E8D" w:rsidRPr="00BE7292" w:rsidRDefault="00BE7292" w:rsidP="0071320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  <w:r w:rsidRPr="004B5202">
        <w:rPr>
          <w:rFonts w:ascii="Times New Roman" w:hAnsi="Times New Roman" w:cs="Times New Roman"/>
          <w:b/>
          <w:sz w:val="28"/>
          <w:szCs w:val="28"/>
          <w:u w:val="single"/>
        </w:rPr>
        <w:t>Кукольный театр</w:t>
      </w:r>
      <w:r w:rsidRPr="00BE7292">
        <w:rPr>
          <w:rFonts w:ascii="Times New Roman" w:hAnsi="Times New Roman" w:cs="Times New Roman"/>
          <w:sz w:val="28"/>
          <w:szCs w:val="28"/>
        </w:rPr>
        <w:t xml:space="preserve"> Дети очень любят смотреть спектакли с куклами и игрушками. Показывайте ребёнку знакомые ему сказки: «Курочка ряба», «Теремок», «Колобок», «Три пор</w:t>
      </w:r>
      <w:bookmarkStart w:id="0" w:name="_GoBack"/>
      <w:bookmarkEnd w:id="0"/>
      <w:r w:rsidRPr="00BE7292">
        <w:rPr>
          <w:rFonts w:ascii="Times New Roman" w:hAnsi="Times New Roman" w:cs="Times New Roman"/>
          <w:sz w:val="28"/>
          <w:szCs w:val="28"/>
        </w:rPr>
        <w:t>осёнка» и др</w:t>
      </w:r>
      <w:r w:rsidR="004B5202">
        <w:rPr>
          <w:rFonts w:ascii="Times New Roman" w:hAnsi="Times New Roman" w:cs="Times New Roman"/>
          <w:sz w:val="28"/>
          <w:szCs w:val="28"/>
        </w:rPr>
        <w:t>.</w:t>
      </w:r>
      <w:r w:rsidRPr="00BE72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0E8D" w:rsidRPr="00BE7292" w:rsidSect="00713201">
      <w:pgSz w:w="11906" w:h="16838"/>
      <w:pgMar w:top="851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92"/>
    <w:rsid w:val="0001609E"/>
    <w:rsid w:val="00280E8D"/>
    <w:rsid w:val="002B57AF"/>
    <w:rsid w:val="003D1BA4"/>
    <w:rsid w:val="004B5202"/>
    <w:rsid w:val="0067217A"/>
    <w:rsid w:val="006F281C"/>
    <w:rsid w:val="00713201"/>
    <w:rsid w:val="007B1EF9"/>
    <w:rsid w:val="007E6C11"/>
    <w:rsid w:val="008773C9"/>
    <w:rsid w:val="00907E72"/>
    <w:rsid w:val="009945DC"/>
    <w:rsid w:val="00B2589A"/>
    <w:rsid w:val="00BE7292"/>
    <w:rsid w:val="00CB53C5"/>
    <w:rsid w:val="00D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AFE7F-0751-49DE-A114-8FAEFAA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281C"/>
  </w:style>
  <w:style w:type="character" w:customStyle="1" w:styleId="c3">
    <w:name w:val="c3"/>
    <w:basedOn w:val="a0"/>
    <w:rsid w:val="006F281C"/>
  </w:style>
  <w:style w:type="character" w:customStyle="1" w:styleId="c2">
    <w:name w:val="c2"/>
    <w:basedOn w:val="a0"/>
    <w:rsid w:val="006F281C"/>
  </w:style>
  <w:style w:type="paragraph" w:customStyle="1" w:styleId="c10">
    <w:name w:val="c10"/>
    <w:basedOn w:val="a"/>
    <w:rsid w:val="006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user</cp:lastModifiedBy>
  <cp:revision>2</cp:revision>
  <dcterms:created xsi:type="dcterms:W3CDTF">2020-04-07T13:35:00Z</dcterms:created>
  <dcterms:modified xsi:type="dcterms:W3CDTF">2020-04-07T13:35:00Z</dcterms:modified>
</cp:coreProperties>
</file>