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40" w:rsidRDefault="001E6140" w:rsidP="001E61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6140" w:rsidRDefault="001E6140" w:rsidP="001E61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6140" w:rsidRDefault="001E6140" w:rsidP="001E6140">
      <w:pPr>
        <w:jc w:val="center"/>
        <w:rPr>
          <w:rFonts w:ascii="Times New Roman" w:hAnsi="Times New Roman" w:cs="Times New Roman"/>
          <w:sz w:val="32"/>
          <w:szCs w:val="32"/>
        </w:rPr>
      </w:pPr>
      <w:r w:rsidRPr="001E6140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1E6140" w:rsidRPr="001E6140" w:rsidRDefault="001E6140" w:rsidP="001E6140">
      <w:pPr>
        <w:jc w:val="center"/>
        <w:rPr>
          <w:rFonts w:ascii="Times New Roman" w:hAnsi="Times New Roman" w:cs="Times New Roman"/>
          <w:sz w:val="32"/>
          <w:szCs w:val="32"/>
        </w:rPr>
      </w:pPr>
      <w:r w:rsidRPr="001E6140">
        <w:rPr>
          <w:rFonts w:ascii="Times New Roman" w:hAnsi="Times New Roman" w:cs="Times New Roman"/>
          <w:sz w:val="32"/>
          <w:szCs w:val="32"/>
        </w:rPr>
        <w:t>«Детский сад №163»</w:t>
      </w:r>
    </w:p>
    <w:p w:rsidR="001E6140" w:rsidRDefault="001E6140" w:rsidP="001E61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6140" w:rsidRDefault="001E6140" w:rsidP="001E61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6140" w:rsidRDefault="001E6140" w:rsidP="001E61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650CB" w:rsidRDefault="00B650CB" w:rsidP="001E61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650CB" w:rsidRDefault="00B650CB" w:rsidP="001E61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6140" w:rsidRPr="001E6140" w:rsidRDefault="001E6140" w:rsidP="001E6140">
      <w:pPr>
        <w:jc w:val="center"/>
        <w:rPr>
          <w:rFonts w:ascii="Times New Roman" w:hAnsi="Times New Roman" w:cs="Times New Roman"/>
          <w:sz w:val="32"/>
          <w:szCs w:val="32"/>
        </w:rPr>
      </w:pPr>
      <w:r w:rsidRPr="001E6140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1E6140" w:rsidRPr="001E6140" w:rsidRDefault="001E6140" w:rsidP="001E61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140">
        <w:rPr>
          <w:rFonts w:ascii="Times New Roman" w:hAnsi="Times New Roman" w:cs="Times New Roman"/>
          <w:b/>
          <w:sz w:val="32"/>
          <w:szCs w:val="32"/>
        </w:rPr>
        <w:t xml:space="preserve">«Логопедические игры </w:t>
      </w:r>
      <w:bookmarkStart w:id="0" w:name="_GoBack"/>
      <w:bookmarkEnd w:id="0"/>
      <w:r w:rsidR="00273257">
        <w:rPr>
          <w:rFonts w:ascii="Times New Roman" w:hAnsi="Times New Roman" w:cs="Times New Roman"/>
          <w:b/>
          <w:sz w:val="32"/>
          <w:szCs w:val="32"/>
        </w:rPr>
        <w:t>дома</w:t>
      </w:r>
      <w:r w:rsidRPr="001E6140">
        <w:rPr>
          <w:rFonts w:ascii="Times New Roman" w:hAnsi="Times New Roman" w:cs="Times New Roman"/>
          <w:b/>
          <w:sz w:val="32"/>
          <w:szCs w:val="32"/>
        </w:rPr>
        <w:t>»</w:t>
      </w:r>
    </w:p>
    <w:p w:rsidR="001E6140" w:rsidRDefault="001E6140" w:rsidP="001E61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6140" w:rsidRDefault="001E6140" w:rsidP="001E61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6140" w:rsidRDefault="001E6140" w:rsidP="001E61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6140" w:rsidRDefault="001E6140" w:rsidP="001E61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6140" w:rsidRDefault="001E6140" w:rsidP="001E61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6140" w:rsidRDefault="001E6140" w:rsidP="001E61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6140" w:rsidRDefault="001E6140" w:rsidP="001E61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6140" w:rsidRDefault="001E6140" w:rsidP="001E61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6140" w:rsidRDefault="001E6140" w:rsidP="001E6140">
      <w:pPr>
        <w:rPr>
          <w:rFonts w:ascii="Times New Roman" w:hAnsi="Times New Roman" w:cs="Times New Roman"/>
          <w:sz w:val="32"/>
          <w:szCs w:val="32"/>
        </w:rPr>
      </w:pPr>
    </w:p>
    <w:p w:rsidR="001E6140" w:rsidRPr="001E6140" w:rsidRDefault="001E6140" w:rsidP="001E614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1E6140">
        <w:rPr>
          <w:rFonts w:ascii="Times New Roman" w:hAnsi="Times New Roman" w:cs="Times New Roman"/>
          <w:sz w:val="32"/>
          <w:szCs w:val="32"/>
        </w:rPr>
        <w:t>одготовила учитель-логопед</w:t>
      </w:r>
    </w:p>
    <w:p w:rsidR="001E6140" w:rsidRPr="001E6140" w:rsidRDefault="001E6140" w:rsidP="001E61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Pr="001E6140">
        <w:rPr>
          <w:rFonts w:ascii="Times New Roman" w:hAnsi="Times New Roman" w:cs="Times New Roman"/>
          <w:sz w:val="32"/>
          <w:szCs w:val="32"/>
        </w:rPr>
        <w:t>Тимохина Г.П.</w:t>
      </w:r>
    </w:p>
    <w:p w:rsidR="001E6140" w:rsidRPr="001E6140" w:rsidRDefault="001E6140" w:rsidP="001E61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Pr="001E6140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1E6140">
        <w:rPr>
          <w:rFonts w:ascii="Times New Roman" w:hAnsi="Times New Roman" w:cs="Times New Roman"/>
          <w:sz w:val="32"/>
          <w:szCs w:val="32"/>
        </w:rPr>
        <w:t xml:space="preserve">Ярославль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6140">
        <w:rPr>
          <w:rFonts w:ascii="Times New Roman" w:hAnsi="Times New Roman" w:cs="Times New Roman"/>
          <w:sz w:val="32"/>
          <w:szCs w:val="32"/>
        </w:rPr>
        <w:t>2023</w:t>
      </w:r>
      <w:proofErr w:type="gramEnd"/>
      <w:r w:rsidRPr="001E6140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1E6140" w:rsidRPr="001E6140" w:rsidRDefault="001E6140" w:rsidP="001E6140">
      <w:pPr>
        <w:rPr>
          <w:rFonts w:ascii="Times New Roman" w:hAnsi="Times New Roman" w:cs="Times New Roman"/>
          <w:sz w:val="32"/>
          <w:szCs w:val="32"/>
        </w:rPr>
      </w:pPr>
    </w:p>
    <w:p w:rsidR="001E6140" w:rsidRPr="001E6140" w:rsidRDefault="001E6140" w:rsidP="001E61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F1102" w:rsidRDefault="007F1102">
      <w:pPr>
        <w:rPr>
          <w:rFonts w:ascii="Times New Roman" w:hAnsi="Times New Roman" w:cs="Times New Roman"/>
          <w:sz w:val="28"/>
          <w:szCs w:val="28"/>
        </w:rPr>
      </w:pPr>
    </w:p>
    <w:p w:rsidR="00B650CB" w:rsidRDefault="00B650CB">
      <w:pPr>
        <w:rPr>
          <w:rFonts w:ascii="Times New Roman" w:hAnsi="Times New Roman" w:cs="Times New Roman"/>
          <w:sz w:val="28"/>
          <w:szCs w:val="28"/>
        </w:rPr>
      </w:pPr>
    </w:p>
    <w:p w:rsidR="007F1102" w:rsidRDefault="007F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секрет, что значительную часть времени вы проводите на кухне. Постарайтесь использовать его для общения с ребенком. Например, вы заняты приготовлением ужина, а ваш малыш крутится возле вас. Предложите ему перебрать горох, рис, гречку или даже пшено – тем самым малыш окажет вам посильную помощь, а заодно потренирует свои пальчики. Ведь развитие пальчиков тесно связано с развитием речи.</w:t>
      </w:r>
    </w:p>
    <w:p w:rsidR="007F1102" w:rsidRDefault="007F1102" w:rsidP="007F1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выбрасывайте скорлупу вареных яиц, она послужит прекрасным материалом для детских аппликаций. Раскрошите скорлупу на кусочки, кот</w:t>
      </w:r>
      <w:r w:rsidR="001E61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ребенок легко мог бы брать пальчиками, раскрасьте ее любыми доступными красит</w:t>
      </w:r>
      <w:r w:rsidR="001E6140">
        <w:rPr>
          <w:rFonts w:ascii="Times New Roman" w:hAnsi="Times New Roman" w:cs="Times New Roman"/>
          <w:sz w:val="28"/>
          <w:szCs w:val="28"/>
        </w:rPr>
        <w:t>елями. Сначала на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E614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сите на картон тонкий слой пластилина, он будет фоном, а затем выкладывайте рисунок или узор из кусочков яичной скорлупы.</w:t>
      </w:r>
    </w:p>
    <w:p w:rsidR="007F1102" w:rsidRDefault="001E6140" w:rsidP="007F1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Наверное, в каждом доме </w:t>
      </w:r>
      <w:r w:rsidR="00535B4F">
        <w:rPr>
          <w:rFonts w:ascii="Times New Roman" w:hAnsi="Times New Roman" w:cs="Times New Roman"/>
          <w:sz w:val="28"/>
          <w:szCs w:val="28"/>
        </w:rPr>
        <w:t>имеется старая пряжа, нитки, вата, поролон, пух, пуговицы, бисер… Найдите им достойное применение! Из ваты и ниток, пуговиц и бусинок попробуйте сделать портрет зайчика или вашей кошки Мурки.</w:t>
      </w:r>
    </w:p>
    <w:p w:rsidR="00535B4F" w:rsidRDefault="00535B4F" w:rsidP="007F1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Помешивая ложкой в стакане, закрывая крышкой кастрюлю, предложите отвернувшемуся ребенку отгадать, какие предметы могут издавать такие звуки.</w:t>
      </w:r>
    </w:p>
    <w:p w:rsidR="00535B4F" w:rsidRDefault="00535B4F" w:rsidP="007F1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ребенком попробуйте приготовить ужин (в названии блюд должен быть звук С: салат, сырники, морс, суп.). Не путайте твердые и мягкие согласные звуки! И если ребенок скажет «селедка», то похвалите его, но интонацией дайте почувствовать разницу между звучани</w:t>
      </w:r>
      <w:r w:rsidR="001E6140">
        <w:rPr>
          <w:rFonts w:ascii="Times New Roman" w:hAnsi="Times New Roman" w:cs="Times New Roman"/>
          <w:sz w:val="28"/>
          <w:szCs w:val="28"/>
        </w:rPr>
        <w:t xml:space="preserve">ем твердого и мягкого звука. </w:t>
      </w:r>
      <w:proofErr w:type="gramStart"/>
      <w:r w:rsidR="001E614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принципу придумайте меню с названием блюд, где встречаются другие звуки.</w:t>
      </w:r>
    </w:p>
    <w:p w:rsidR="00535B4F" w:rsidRDefault="00535B4F" w:rsidP="007F1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ребенку убрать или помыть посуду, в названии которой есть звук </w:t>
      </w:r>
      <w:r w:rsidR="001E6140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1E61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чашки, чайник, а затем со звуком Л  - ложки, вилки, салатник</w:t>
      </w:r>
      <w:r w:rsidR="000B3A52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0B3A52" w:rsidRDefault="000B3A52" w:rsidP="007F1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 ребенку свои покупки. Пусть он перечислит те из них, в названии которых есть звук Р. Если ребенок затрудняется ответить, предложите наводящие вопросы: </w:t>
      </w:r>
    </w:p>
    <w:p w:rsidR="000B3A52" w:rsidRDefault="000B3A52" w:rsidP="000B3A52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Кар-р-р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тофель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капусту?</w:t>
      </w:r>
    </w:p>
    <w:p w:rsidR="000B3A52" w:rsidRDefault="000B3A52" w:rsidP="000B3A52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Ар-р-р-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дыню?</w:t>
      </w:r>
    </w:p>
    <w:p w:rsidR="000B3A52" w:rsidRDefault="000B3A52" w:rsidP="000B3A52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Пер-р-р-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бананы?</w:t>
      </w:r>
    </w:p>
    <w:p w:rsidR="000B3A52" w:rsidRDefault="000B3A52" w:rsidP="000B3A52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</w:t>
      </w:r>
      <w:proofErr w:type="spellEnd"/>
      <w:r>
        <w:rPr>
          <w:rFonts w:ascii="Times New Roman" w:hAnsi="Times New Roman" w:cs="Times New Roman"/>
          <w:sz w:val="28"/>
          <w:szCs w:val="28"/>
        </w:rPr>
        <w:t>-р-р-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B3A52" w:rsidRDefault="000B3A52" w:rsidP="000B3A52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Помидор-р- р-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баклажаны?</w:t>
      </w:r>
    </w:p>
    <w:p w:rsidR="000B3A52" w:rsidRDefault="000B3A52" w:rsidP="000B3A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поиграть в любимую детьми игру «Черно-бело не берите, «да» и «нет» не говорите». Как только на ваш вопрос ребено</w:t>
      </w:r>
      <w:r w:rsidR="001E6140">
        <w:rPr>
          <w:rFonts w:ascii="Times New Roman" w:hAnsi="Times New Roman" w:cs="Times New Roman"/>
          <w:sz w:val="28"/>
          <w:szCs w:val="28"/>
        </w:rPr>
        <w:t>к отвечает запрещенными словами</w:t>
      </w:r>
      <w:r>
        <w:rPr>
          <w:rFonts w:ascii="Times New Roman" w:hAnsi="Times New Roman" w:cs="Times New Roman"/>
          <w:sz w:val="28"/>
          <w:szCs w:val="28"/>
        </w:rPr>
        <w:t>, он выбывает из игры.</w:t>
      </w:r>
    </w:p>
    <w:p w:rsidR="009237FC" w:rsidRDefault="009237FC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еще множество других простых и быстрых в изготовлении игр, которыми можно порадовать заскучавшего или расстроенного ребенка: конструктор из губок для мытья посуды, домики и гаражи из коробок, бусы из пуговиц…Наблюдение за превращением обыденных вещей в игрушку учит ребенка творчеству, нестандартному мышлению и развивает фантазию.</w:t>
      </w:r>
    </w:p>
    <w:p w:rsidR="009237FC" w:rsidRDefault="009237FC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лето, а это значит, что ваш ребенок много времени будет проводить на улице. Проведите это время не только с пользой для здоровья, но и для речевого развития ребенка. Игры с мячом, пожалуй, любят все дети.</w:t>
      </w:r>
      <w:r w:rsidR="009B0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Мяч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популярности занимает первое место в царстве детской игры. </w:t>
      </w:r>
      <w:r w:rsidR="009B0DEC">
        <w:rPr>
          <w:rFonts w:ascii="Times New Roman" w:hAnsi="Times New Roman" w:cs="Times New Roman"/>
          <w:sz w:val="28"/>
          <w:szCs w:val="28"/>
        </w:rPr>
        <w:t>Игры с мячом способствуют развитию общей и мелкой моторики, ориентировке в пространстве, закреплению правильного произношения, обобщению и расширению словарного запаса, формированию фонематического слуха, грамматического строя речи, являются необходимыми предпосылками</w:t>
      </w:r>
      <w:r w:rsidR="001E6140">
        <w:rPr>
          <w:rFonts w:ascii="Times New Roman" w:hAnsi="Times New Roman" w:cs="Times New Roman"/>
          <w:sz w:val="28"/>
          <w:szCs w:val="28"/>
        </w:rPr>
        <w:t xml:space="preserve"> </w:t>
      </w:r>
      <w:r w:rsidR="000E32A8">
        <w:rPr>
          <w:rFonts w:ascii="Times New Roman" w:hAnsi="Times New Roman" w:cs="Times New Roman"/>
          <w:sz w:val="28"/>
          <w:szCs w:val="28"/>
        </w:rPr>
        <w:t xml:space="preserve">для лучшего функционирования </w:t>
      </w:r>
      <w:r w:rsidR="009B0DEC">
        <w:rPr>
          <w:rFonts w:ascii="Times New Roman" w:hAnsi="Times New Roman" w:cs="Times New Roman"/>
          <w:sz w:val="28"/>
          <w:szCs w:val="28"/>
        </w:rPr>
        <w:t xml:space="preserve">речевых органов и оказывают положительное влияние на выработку у детей правильных речевых навыков. Игры с мячом не требуют сложной атрибутики, длительной подготовки и больших временных затрат. Эти игры могут быть интересны и полезны всем членам семьи. </w:t>
      </w:r>
    </w:p>
    <w:p w:rsidR="009B0DEC" w:rsidRPr="00B650CB" w:rsidRDefault="009B0DEC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 w:rsidRPr="00B650CB">
        <w:rPr>
          <w:rFonts w:ascii="Times New Roman" w:hAnsi="Times New Roman" w:cs="Times New Roman"/>
          <w:sz w:val="28"/>
          <w:szCs w:val="28"/>
        </w:rPr>
        <w:t>Приведем примеры некоторых игр с мячом:</w:t>
      </w:r>
    </w:p>
    <w:p w:rsidR="009B0DEC" w:rsidRDefault="002E1A42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1.Игра с перебрасыванием мяча «</w:t>
      </w:r>
      <w:r w:rsidRPr="001E6140">
        <w:rPr>
          <w:rFonts w:ascii="Times New Roman" w:hAnsi="Times New Roman" w:cs="Times New Roman"/>
          <w:i/>
          <w:sz w:val="28"/>
          <w:szCs w:val="28"/>
        </w:rPr>
        <w:t>Мяч бросай и животных называй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1A42" w:rsidRDefault="002E1A42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 Взрослый называет обо</w:t>
      </w:r>
      <w:r w:rsidR="001E614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щающее понятие и бросает мяч ребенку. Взрослый: овощи; ребенок: картофель, капуста, помидор, огурец, редиска, свекла, морковь.</w:t>
      </w:r>
    </w:p>
    <w:p w:rsidR="002E1A42" w:rsidRDefault="002E1A42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 фрукты; ребенок: яблоко, груша, лимон, мандарин, апельсин, абрикос.</w:t>
      </w:r>
    </w:p>
    <w:p w:rsidR="002E1A42" w:rsidRDefault="002E1A42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2.Игра с мячом «</w:t>
      </w:r>
      <w:r w:rsidRPr="001E6140">
        <w:rPr>
          <w:rFonts w:ascii="Times New Roman" w:hAnsi="Times New Roman" w:cs="Times New Roman"/>
          <w:i/>
          <w:sz w:val="28"/>
          <w:szCs w:val="28"/>
        </w:rPr>
        <w:t>Животные и их детеныши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1A42" w:rsidRDefault="002E1A42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игры. У тигра – тигренок, у медведя – медвежонок, у верблюда – верблюжонок, у волка- волчонок, у зайца – зайчонок,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у  кролика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крольчонок, у белки- бельчонок, у овцы – ягненок, и т. д.</w:t>
      </w:r>
    </w:p>
    <w:p w:rsidR="002E1A42" w:rsidRDefault="002E1A42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3.Игра с перебрасыванием мяча «</w:t>
      </w:r>
      <w:r w:rsidRPr="001E6140">
        <w:rPr>
          <w:rFonts w:ascii="Times New Roman" w:hAnsi="Times New Roman" w:cs="Times New Roman"/>
          <w:i/>
          <w:sz w:val="28"/>
          <w:szCs w:val="28"/>
        </w:rPr>
        <w:t>Подскажи словечко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1A42" w:rsidRDefault="002E1A42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 Взрослый: ворона каркает, а сорока? Ребенок должен ответить: сорока стрекочет. Примеры вопросов: - Сова летает, а кролик?</w:t>
      </w:r>
      <w:r w:rsidR="00322965">
        <w:rPr>
          <w:rFonts w:ascii="Times New Roman" w:hAnsi="Times New Roman" w:cs="Times New Roman"/>
          <w:sz w:val="28"/>
          <w:szCs w:val="28"/>
        </w:rPr>
        <w:t xml:space="preserve"> – Корова ест сено, а лиса? – Крот роет норки, а сорока? – Петух кукарекает, а курица? – Лягушка квакает, а лошадь? У медвежонка мама медведица, а у бельчонка?</w:t>
      </w:r>
    </w:p>
    <w:p w:rsidR="00322965" w:rsidRDefault="00322965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3.Игра «</w:t>
      </w:r>
      <w:r w:rsidRPr="001E6140">
        <w:rPr>
          <w:rFonts w:ascii="Times New Roman" w:hAnsi="Times New Roman" w:cs="Times New Roman"/>
          <w:i/>
          <w:sz w:val="28"/>
          <w:szCs w:val="28"/>
        </w:rPr>
        <w:t>Скажи ласково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2965" w:rsidRDefault="00322965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</w:t>
      </w:r>
      <w:r w:rsidR="001E6140">
        <w:rPr>
          <w:rFonts w:ascii="Times New Roman" w:hAnsi="Times New Roman" w:cs="Times New Roman"/>
          <w:sz w:val="28"/>
          <w:szCs w:val="28"/>
        </w:rPr>
        <w:t>ры. Стол-</w:t>
      </w:r>
      <w:r w:rsidR="001E6140" w:rsidRPr="001E6140">
        <w:rPr>
          <w:rFonts w:ascii="Times New Roman" w:hAnsi="Times New Roman" w:cs="Times New Roman"/>
          <w:i/>
          <w:sz w:val="28"/>
          <w:szCs w:val="28"/>
        </w:rPr>
        <w:t>столик</w:t>
      </w:r>
      <w:r w:rsidR="001E6140">
        <w:rPr>
          <w:rFonts w:ascii="Times New Roman" w:hAnsi="Times New Roman" w:cs="Times New Roman"/>
          <w:sz w:val="28"/>
          <w:szCs w:val="28"/>
        </w:rPr>
        <w:t xml:space="preserve">, ключ – </w:t>
      </w:r>
      <w:r w:rsidR="001E6140" w:rsidRPr="001E6140">
        <w:rPr>
          <w:rFonts w:ascii="Times New Roman" w:hAnsi="Times New Roman" w:cs="Times New Roman"/>
          <w:i/>
          <w:sz w:val="28"/>
          <w:szCs w:val="28"/>
        </w:rPr>
        <w:t>ключик</w:t>
      </w:r>
      <w:r w:rsidR="001E6140">
        <w:rPr>
          <w:rFonts w:ascii="Times New Roman" w:hAnsi="Times New Roman" w:cs="Times New Roman"/>
          <w:sz w:val="28"/>
          <w:szCs w:val="28"/>
        </w:rPr>
        <w:t>, ш</w:t>
      </w:r>
      <w:r>
        <w:rPr>
          <w:rFonts w:ascii="Times New Roman" w:hAnsi="Times New Roman" w:cs="Times New Roman"/>
          <w:sz w:val="28"/>
          <w:szCs w:val="28"/>
        </w:rPr>
        <w:t>апка-</w:t>
      </w:r>
      <w:r w:rsidRPr="001E6140">
        <w:rPr>
          <w:rFonts w:ascii="Times New Roman" w:hAnsi="Times New Roman" w:cs="Times New Roman"/>
          <w:i/>
          <w:sz w:val="28"/>
          <w:szCs w:val="28"/>
        </w:rPr>
        <w:t>шапочка</w:t>
      </w:r>
      <w:r>
        <w:rPr>
          <w:rFonts w:ascii="Times New Roman" w:hAnsi="Times New Roman" w:cs="Times New Roman"/>
          <w:sz w:val="28"/>
          <w:szCs w:val="28"/>
        </w:rPr>
        <w:t xml:space="preserve">, белка – </w:t>
      </w:r>
      <w:r w:rsidRPr="00B650CB">
        <w:rPr>
          <w:rFonts w:ascii="Times New Roman" w:hAnsi="Times New Roman" w:cs="Times New Roman"/>
          <w:i/>
          <w:sz w:val="28"/>
          <w:szCs w:val="28"/>
        </w:rPr>
        <w:t>белочка.</w:t>
      </w:r>
      <w:r>
        <w:rPr>
          <w:rFonts w:ascii="Times New Roman" w:hAnsi="Times New Roman" w:cs="Times New Roman"/>
          <w:sz w:val="28"/>
          <w:szCs w:val="28"/>
        </w:rPr>
        <w:t xml:space="preserve"> Книга- </w:t>
      </w:r>
      <w:r w:rsidRPr="00B650CB">
        <w:rPr>
          <w:rFonts w:ascii="Times New Roman" w:hAnsi="Times New Roman" w:cs="Times New Roman"/>
          <w:i/>
          <w:sz w:val="28"/>
          <w:szCs w:val="28"/>
        </w:rPr>
        <w:t>книжечка</w:t>
      </w:r>
      <w:r>
        <w:rPr>
          <w:rFonts w:ascii="Times New Roman" w:hAnsi="Times New Roman" w:cs="Times New Roman"/>
          <w:sz w:val="28"/>
          <w:szCs w:val="28"/>
        </w:rPr>
        <w:t xml:space="preserve">, ложка – </w:t>
      </w:r>
      <w:r w:rsidRPr="00B650CB">
        <w:rPr>
          <w:rFonts w:ascii="Times New Roman" w:hAnsi="Times New Roman" w:cs="Times New Roman"/>
          <w:i/>
          <w:sz w:val="28"/>
          <w:szCs w:val="28"/>
        </w:rPr>
        <w:t>лож</w:t>
      </w:r>
      <w:r w:rsidR="001E6140" w:rsidRPr="00B650CB">
        <w:rPr>
          <w:rFonts w:ascii="Times New Roman" w:hAnsi="Times New Roman" w:cs="Times New Roman"/>
          <w:i/>
          <w:sz w:val="28"/>
          <w:szCs w:val="28"/>
        </w:rPr>
        <w:t>ечка</w:t>
      </w:r>
      <w:r w:rsidR="001E6140">
        <w:rPr>
          <w:rFonts w:ascii="Times New Roman" w:hAnsi="Times New Roman" w:cs="Times New Roman"/>
          <w:sz w:val="28"/>
          <w:szCs w:val="28"/>
        </w:rPr>
        <w:t xml:space="preserve">. Жук – </w:t>
      </w:r>
      <w:r w:rsidR="001E6140" w:rsidRPr="00B650CB">
        <w:rPr>
          <w:rFonts w:ascii="Times New Roman" w:hAnsi="Times New Roman" w:cs="Times New Roman"/>
          <w:i/>
          <w:sz w:val="28"/>
          <w:szCs w:val="28"/>
        </w:rPr>
        <w:t>жучок</w:t>
      </w:r>
      <w:r w:rsidR="001E6140">
        <w:rPr>
          <w:rFonts w:ascii="Times New Roman" w:hAnsi="Times New Roman" w:cs="Times New Roman"/>
          <w:sz w:val="28"/>
          <w:szCs w:val="28"/>
        </w:rPr>
        <w:t xml:space="preserve">, дуб – </w:t>
      </w:r>
      <w:r w:rsidR="001E6140" w:rsidRPr="00B650CB">
        <w:rPr>
          <w:rFonts w:ascii="Times New Roman" w:hAnsi="Times New Roman" w:cs="Times New Roman"/>
          <w:i/>
          <w:sz w:val="28"/>
          <w:szCs w:val="28"/>
        </w:rPr>
        <w:t>дубок</w:t>
      </w:r>
      <w:r w:rsidR="001E6140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 xml:space="preserve">ыло – </w:t>
      </w:r>
      <w:r w:rsidRPr="00B650CB">
        <w:rPr>
          <w:rFonts w:ascii="Times New Roman" w:hAnsi="Times New Roman" w:cs="Times New Roman"/>
          <w:i/>
          <w:sz w:val="28"/>
          <w:szCs w:val="28"/>
        </w:rPr>
        <w:t>мыльце</w:t>
      </w:r>
      <w:r>
        <w:rPr>
          <w:rFonts w:ascii="Times New Roman" w:hAnsi="Times New Roman" w:cs="Times New Roman"/>
          <w:sz w:val="28"/>
          <w:szCs w:val="28"/>
        </w:rPr>
        <w:t xml:space="preserve">, зеркало – </w:t>
      </w:r>
      <w:r w:rsidRPr="00B650CB">
        <w:rPr>
          <w:rFonts w:ascii="Times New Roman" w:hAnsi="Times New Roman" w:cs="Times New Roman"/>
          <w:i/>
          <w:sz w:val="28"/>
          <w:szCs w:val="28"/>
        </w:rPr>
        <w:t>зеркальце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965" w:rsidRDefault="00322965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4.Игра с перебрасыванием мяча «</w:t>
      </w:r>
      <w:r w:rsidRPr="00B650CB">
        <w:rPr>
          <w:rFonts w:ascii="Times New Roman" w:hAnsi="Times New Roman" w:cs="Times New Roman"/>
          <w:i/>
          <w:sz w:val="28"/>
          <w:szCs w:val="28"/>
        </w:rPr>
        <w:t>Составь предложение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2965" w:rsidRDefault="00322965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 Взрослый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«Девочка играть»). Ребенок, поймав мяч, произносит предложение из этих слов («Девочка играет»).</w:t>
      </w:r>
    </w:p>
    <w:p w:rsidR="00322965" w:rsidRDefault="00322965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5.Игра с мячом «</w:t>
      </w:r>
      <w:r w:rsidRPr="00B650CB">
        <w:rPr>
          <w:rFonts w:ascii="Times New Roman" w:hAnsi="Times New Roman" w:cs="Times New Roman"/>
          <w:i/>
          <w:sz w:val="28"/>
          <w:szCs w:val="28"/>
        </w:rPr>
        <w:t>Кто как передвигается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322965" w:rsidRDefault="00322965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игр: Взрослый: летают; ребенок: птицы, бабочки, мухи, стрекозы, комары, мошки; плавают: рыбы, дельфины, моржи, киты, акулы; ползают: змеи, гусеницы, черви; прыгают: кузнечики, лягушки, жабы, блохи, зайцы.</w:t>
      </w:r>
    </w:p>
    <w:p w:rsidR="00322965" w:rsidRDefault="00334E58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Игра «</w:t>
      </w:r>
      <w:r w:rsidRPr="00B650CB">
        <w:rPr>
          <w:rFonts w:ascii="Times New Roman" w:hAnsi="Times New Roman" w:cs="Times New Roman"/>
          <w:i/>
          <w:sz w:val="28"/>
          <w:szCs w:val="28"/>
        </w:rPr>
        <w:t>Кто чем занимается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4A5D2E" w:rsidRDefault="004A5D2E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игры. Взрослый: строитель. Ребенок: строит; повар (варит, готовит); носильщик (носит); чертежник (чертит); рабочий (работает); уборщица (убирает), художник (рисует) и т.д. </w:t>
      </w:r>
    </w:p>
    <w:p w:rsidR="004A5D2E" w:rsidRDefault="004A5D2E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7.Игра «</w:t>
      </w:r>
      <w:r w:rsidRPr="00B650CB">
        <w:rPr>
          <w:rFonts w:ascii="Times New Roman" w:hAnsi="Times New Roman" w:cs="Times New Roman"/>
          <w:i/>
          <w:sz w:val="28"/>
          <w:szCs w:val="28"/>
        </w:rPr>
        <w:t>Лови да бросай, цвета называй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5D2E" w:rsidRDefault="004A5D2E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игры. Взрослый: </w:t>
      </w:r>
      <w:r w:rsidRPr="00B650CB">
        <w:rPr>
          <w:rFonts w:ascii="Times New Roman" w:hAnsi="Times New Roman" w:cs="Times New Roman"/>
          <w:i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. Ребенок: мак, огонь, флаг. </w:t>
      </w:r>
      <w:proofErr w:type="gramStart"/>
      <w:r w:rsidRPr="00B650CB">
        <w:rPr>
          <w:rFonts w:ascii="Times New Roman" w:hAnsi="Times New Roman" w:cs="Times New Roman"/>
          <w:i/>
          <w:sz w:val="28"/>
          <w:szCs w:val="28"/>
        </w:rPr>
        <w:t>Оранжевый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апельсин, морковь, заря. </w:t>
      </w:r>
      <w:r w:rsidRPr="00B650CB">
        <w:rPr>
          <w:rFonts w:ascii="Times New Roman" w:hAnsi="Times New Roman" w:cs="Times New Roman"/>
          <w:i/>
          <w:sz w:val="28"/>
          <w:szCs w:val="28"/>
        </w:rPr>
        <w:t xml:space="preserve">Желтый </w:t>
      </w:r>
      <w:r>
        <w:rPr>
          <w:rFonts w:ascii="Times New Roman" w:hAnsi="Times New Roman" w:cs="Times New Roman"/>
          <w:sz w:val="28"/>
          <w:szCs w:val="28"/>
        </w:rPr>
        <w:t xml:space="preserve">– цыпленок, солнце, репа. </w:t>
      </w:r>
      <w:r w:rsidRPr="00B650CB">
        <w:rPr>
          <w:rFonts w:ascii="Times New Roman" w:hAnsi="Times New Roman" w:cs="Times New Roman"/>
          <w:i/>
          <w:sz w:val="28"/>
          <w:szCs w:val="28"/>
        </w:rPr>
        <w:t>Зеленый</w:t>
      </w:r>
      <w:r>
        <w:rPr>
          <w:rFonts w:ascii="Times New Roman" w:hAnsi="Times New Roman" w:cs="Times New Roman"/>
          <w:sz w:val="28"/>
          <w:szCs w:val="28"/>
        </w:rPr>
        <w:t xml:space="preserve"> – огурец, трава, лес. </w:t>
      </w:r>
      <w:r w:rsidRPr="00B650CB">
        <w:rPr>
          <w:rFonts w:ascii="Times New Roman" w:hAnsi="Times New Roman" w:cs="Times New Roman"/>
          <w:i/>
          <w:sz w:val="28"/>
          <w:szCs w:val="28"/>
        </w:rPr>
        <w:t>Голубой</w:t>
      </w:r>
      <w:r>
        <w:rPr>
          <w:rFonts w:ascii="Times New Roman" w:hAnsi="Times New Roman" w:cs="Times New Roman"/>
          <w:sz w:val="28"/>
          <w:szCs w:val="28"/>
        </w:rPr>
        <w:t xml:space="preserve"> – небо, лед, незабудки. </w:t>
      </w:r>
      <w:r w:rsidRPr="00B650CB">
        <w:rPr>
          <w:rFonts w:ascii="Times New Roman" w:hAnsi="Times New Roman" w:cs="Times New Roman"/>
          <w:i/>
          <w:sz w:val="28"/>
          <w:szCs w:val="28"/>
        </w:rPr>
        <w:t>Синий</w:t>
      </w:r>
      <w:r>
        <w:rPr>
          <w:rFonts w:ascii="Times New Roman" w:hAnsi="Times New Roman" w:cs="Times New Roman"/>
          <w:sz w:val="28"/>
          <w:szCs w:val="28"/>
        </w:rPr>
        <w:t xml:space="preserve"> – колокольчик, море, чернила.</w:t>
      </w:r>
    </w:p>
    <w:p w:rsidR="004A5D2E" w:rsidRDefault="004A5D2E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8.Игра «</w:t>
      </w:r>
      <w:r w:rsidRPr="00B650CB">
        <w:rPr>
          <w:rFonts w:ascii="Times New Roman" w:hAnsi="Times New Roman" w:cs="Times New Roman"/>
          <w:i/>
          <w:sz w:val="28"/>
          <w:szCs w:val="28"/>
        </w:rPr>
        <w:t>Чья голова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4A5D2E" w:rsidRDefault="004A5D2E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игры. Взрослый: у вороны голова…, а ребенок, бросая мяч обратно, заканчивает: …воронья; у рыси голова – рысья; у рыбы – рыбья; у кошки – кошачья, у сороки – сорочья; у зайца – заячья; у кролика – кроличья; у верблюда </w:t>
      </w:r>
      <w:r w:rsidR="00BC1E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верблюжья</w:t>
      </w:r>
      <w:r w:rsidR="00BC1E4E">
        <w:rPr>
          <w:rFonts w:ascii="Times New Roman" w:hAnsi="Times New Roman" w:cs="Times New Roman"/>
          <w:sz w:val="28"/>
          <w:szCs w:val="28"/>
        </w:rPr>
        <w:t>; у лошади – лошадиная; у утки – утиная.</w:t>
      </w:r>
    </w:p>
    <w:p w:rsidR="00BC1E4E" w:rsidRDefault="00BC1E4E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Игра «</w:t>
      </w:r>
      <w:r w:rsidRPr="00B650CB">
        <w:rPr>
          <w:rFonts w:ascii="Times New Roman" w:hAnsi="Times New Roman" w:cs="Times New Roman"/>
          <w:i/>
          <w:sz w:val="28"/>
          <w:szCs w:val="28"/>
        </w:rPr>
        <w:t>Один - много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1E4E" w:rsidRDefault="00BC1E4E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 Стол – столы, двор – дворы, нос – носы, гора – горы, нора – норы, мост – мосты, дом – дома, глаз – глаза, луг – луга, город – города, провод – провода, холод – холода, день – дни, пень – пни и т.д.</w:t>
      </w:r>
    </w:p>
    <w:p w:rsidR="00BC1E4E" w:rsidRDefault="00BC1E4E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10.Игра «</w:t>
      </w:r>
      <w:r w:rsidRPr="00B650CB">
        <w:rPr>
          <w:rFonts w:ascii="Times New Roman" w:hAnsi="Times New Roman" w:cs="Times New Roman"/>
          <w:i/>
          <w:sz w:val="28"/>
          <w:szCs w:val="28"/>
        </w:rPr>
        <w:t>Веселый счет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1E4E" w:rsidRDefault="00BC1E4E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 один стол – пять столов, один слон – пять слонов, один шкаф – пять шкафов, один гусь – пять гусей, один лебедь – пять лебедей, один журавль – пять журавлей и т. д.</w:t>
      </w:r>
    </w:p>
    <w:p w:rsidR="00BC1E4E" w:rsidRDefault="00BC1E4E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11.Игра «</w:t>
      </w:r>
      <w:r w:rsidRPr="00B650CB">
        <w:rPr>
          <w:rFonts w:ascii="Times New Roman" w:hAnsi="Times New Roman" w:cs="Times New Roman"/>
          <w:i/>
          <w:sz w:val="28"/>
          <w:szCs w:val="28"/>
        </w:rPr>
        <w:t>Где мяч?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1E4E" w:rsidRDefault="00BC1E4E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 Ребенок выполняет задание с мячом: «Подними мяч над головой, положи мяч у правой ноги, положи мяч на ковер перед собой» и т.п.</w:t>
      </w:r>
    </w:p>
    <w:p w:rsidR="00BC1E4E" w:rsidRDefault="00BC1E4E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с ребенком на равных, поощряйте его ответы, радуйтесь успехам и маленьким победам! Приятного вам времяпрепровождения!</w:t>
      </w:r>
    </w:p>
    <w:p w:rsidR="00BC1E4E" w:rsidRDefault="00BC1E4E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BC1E4E" w:rsidRDefault="00BC1E4E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BC1E4E" w:rsidRDefault="00BC1E4E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BC1E4E" w:rsidRDefault="00BC1E4E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BC1E4E" w:rsidRDefault="00BC1E4E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BC1E4E" w:rsidRDefault="00BC1E4E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BC1E4E" w:rsidRDefault="00BC1E4E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C1E4E" w:rsidRDefault="00BC1E4E" w:rsidP="00BC1E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Посысоев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В., Червякова Е. С. </w:t>
      </w:r>
      <w:r w:rsidR="00D555FC">
        <w:rPr>
          <w:rFonts w:ascii="Times New Roman" w:hAnsi="Times New Roman" w:cs="Times New Roman"/>
          <w:sz w:val="28"/>
          <w:szCs w:val="28"/>
        </w:rPr>
        <w:t>Работа учителя-логопеда ДОУ с родителями детей, имеющих речевые нарушения: методическое пособие. – Ярославль: ГОАУ ЯО ИРО, 2013. – 68 с.</w:t>
      </w:r>
    </w:p>
    <w:p w:rsidR="00D555FC" w:rsidRDefault="00B650CB" w:rsidP="00BC1E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D555FC">
        <w:rPr>
          <w:rFonts w:ascii="Times New Roman" w:hAnsi="Times New Roman" w:cs="Times New Roman"/>
          <w:sz w:val="28"/>
          <w:szCs w:val="28"/>
        </w:rPr>
        <w:t>Самородова</w:t>
      </w:r>
      <w:proofErr w:type="spellEnd"/>
      <w:r w:rsidR="00D555FC">
        <w:rPr>
          <w:rFonts w:ascii="Times New Roman" w:hAnsi="Times New Roman" w:cs="Times New Roman"/>
          <w:sz w:val="28"/>
          <w:szCs w:val="28"/>
        </w:rPr>
        <w:t xml:space="preserve"> Л.Н.  Взаимодействие логопеда и семьи ребенка с недостатками речи. – М.: ТЦ Сфера, 2009. – 64 с. (Библиотека журнала «Логопед»). -  </w:t>
      </w:r>
    </w:p>
    <w:p w:rsidR="002E1A42" w:rsidRPr="009B0DEC" w:rsidRDefault="002E1A42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9B0DEC" w:rsidRDefault="009B0DEC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9237FC" w:rsidRPr="007F1102" w:rsidRDefault="009237FC" w:rsidP="009237F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sectPr w:rsidR="009237FC" w:rsidRPr="007F1102" w:rsidSect="00BC1E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5266A"/>
    <w:multiLevelType w:val="hybridMultilevel"/>
    <w:tmpl w:val="6BFABC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95016A4"/>
    <w:multiLevelType w:val="hybridMultilevel"/>
    <w:tmpl w:val="984C1BD4"/>
    <w:lvl w:ilvl="0" w:tplc="CFE663A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E0"/>
    <w:rsid w:val="000B3A52"/>
    <w:rsid w:val="000E32A8"/>
    <w:rsid w:val="001E6140"/>
    <w:rsid w:val="00273257"/>
    <w:rsid w:val="002E1A42"/>
    <w:rsid w:val="00322965"/>
    <w:rsid w:val="00334E58"/>
    <w:rsid w:val="004A5D2E"/>
    <w:rsid w:val="0051162B"/>
    <w:rsid w:val="00535B4F"/>
    <w:rsid w:val="0060622C"/>
    <w:rsid w:val="007510E0"/>
    <w:rsid w:val="007F1102"/>
    <w:rsid w:val="009237FC"/>
    <w:rsid w:val="009B0DEC"/>
    <w:rsid w:val="00B650CB"/>
    <w:rsid w:val="00BC1E4E"/>
    <w:rsid w:val="00D5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691A5-F31D-4E46-B2F3-2361D74D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2021-05-16T06:16:00Z</dcterms:created>
  <dcterms:modified xsi:type="dcterms:W3CDTF">2023-05-14T07:52:00Z</dcterms:modified>
</cp:coreProperties>
</file>