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color w:val="000000"/>
          <w:sz w:val="20"/>
          <w:szCs w:val="18"/>
          <w:lang w:eastAsia="ru-RU"/>
        </w:rPr>
        <w:t>Готовность ребенка к школе.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В XIX веке К.Д. Ушинский писал по этому поводу: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«Лучше начать учение несколько позднее, чем несколько раньше, хотя, как то, так и другое, имеет свои дурные стороны»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Школа – новый и очень важный этап в жизни каждого ребёнка. Ведь от того, насколько будет успешным, увлекательным и интересным обучение в начальной школе, зависит дальнейшее желание ребёнка учиться, узнавать что-то новое и проявлять себя.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ребенка начнется действительно новая жизнь, с иными правилами, нагрузками, режимом. Ему придется решить множество задач: познакомиться с новыми людьми, приобрести друзей, научиться организовывать свое время, привыкнуть к новому распорядку.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Дошкольное образование направлено в первую очередь на развитие навыков обучения. Школа не имеет права требовать от детей, пришедших в первый класс, такие предметные навыки как чтение или написание цифр. А вот неразвитая моторика или неумение выразить мысль – действительно могут привести к проблеме. Согласно официальным нормам, выпускник подготовительной группы должен выполнять познавательные действия, иметь представления о себе, других людях и объектах окружающего мира, о свойствах и отношениях этих объектов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 форме, цвету и так далее)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быть способным к коммуникации, самостоятельным действиям и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саморегуляции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Если ученик умеет воспринимать информацию, отвечать на вопросы, сравнивать, удерживать инструкцию учителя, то он легко освоит предметные навыки, предусмотренные программой первого класса. Для быстрой адаптации ребенка в условиях школьной регламентированной учебы нужна психологическая готовность.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 поступлении в школу ребенок должен обладать определенн</w:t>
      </w:r>
      <w:r w:rsidR="00106B4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ми признаками школьника.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И.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Шванцер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выделил эти признаки, которые характеризуются следующими показателями: быть интеллектуально, эмоционально и социально зрелым.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Разберем более подробно критерии готовности к школе: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Интеллектуальная готовность</w:t>
      </w:r>
    </w:p>
    <w:p w:rsidR="00277F77" w:rsidRPr="00277F77" w:rsidRDefault="00106B45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Интеллектуальная готовность — это</w:t>
      </w:r>
      <w:r w:rsidR="00277F77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наличие у ребенка кругозора, запаса конкретных знаний, необходимого уровня развития познавательных процессов: внимания, памяти, мышления, воображения и речи.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Внимание детей к моменту поступления в школу должно стать произвольным, обладающим нужным объемом, устойчивостью, переключаемостью.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Память также должна быть произвольной. Ребенок в этом возрасте запоминает 6-8 слов или картинок.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Уровень развитости словесно-логического мышления должен позволять ребенку обобщать, сравнивать объекты, классифицировать их, выделять существенные признаки, определять причинно-следственные зависимости, делать выводы.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Важнейшими показателями интеллектуальной зрелости ребенка являются: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наблюдать;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ориентация в пространстве и времени; ориентируется в знакомом микрорайоне, узнает улицу, маршрут. Знает название времени суток, месяцев, дней недели, времен года, праздники.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распределить предметы по их размеру, длине, ширине и высоте;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умение дать предметам и их свойствам единое название, </w:t>
      </w:r>
      <w:r w:rsidR="00106B45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угадать предмет по признакам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(красный, круглый, сочный овощ)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рассказывать о своей любимой деятельности или событии, умение описать картинку;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уловить основные связи между явлениями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(туча – дождь)</w:t>
      </w:r>
    </w:p>
    <w:p w:rsidR="00277F77" w:rsidRPr="00277F77" w:rsidRDefault="00277F77" w:rsidP="00277F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концентрировать внимание.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Ребёнок: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Знает имена, отчества родителей, бабушек, дедушек. Свое имя, отчество, фамилию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Понимает родственные связи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(бабушка- это мамина мама, дядя- это папин брат)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Помнит названия книг, которые ему читали, может рассказать куда ездил летом.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Сравнивает предметы, выделяя различия и сходства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(ромашка-одуванчик)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Устанавливает причинно-следственные связи и закономерности.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(Маша выглянула в окно и сказала – ночью был дождь. Что увидела Маша?)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Соединяет прямой линией </w:t>
      </w:r>
      <w:r w:rsidR="00106B45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точки,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находящиеся на расстоянии 8 см.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Аккуратно раскрашивает, штрихует, произвольно может изменять силу нажима на карандаш.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Рисует по заданию палочки разной высоты, копирует образец, соблюдая размер.</w:t>
      </w:r>
    </w:p>
    <w:p w:rsidR="00277F77" w:rsidRPr="00277F77" w:rsidRDefault="00277F77" w:rsidP="00277F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продолжить орнамент.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Рекомендации для родителей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Загадывайте ребенку загадки.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Прочитав ребенку книгу, попросите его придумать продолжение. Если ребенку трудно это сделать, задайте ему наводящие вопросы.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Спрашивайте ребенка о том, что он делал сегодня, что нового узнал, чему научился.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Разучивайте с ребенком стихи и песенки.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подавляйте исследовательский интерес, тогда к моменту поступления в школу ему многое удастся постичь на собственном опыте. Учите ребенка самого искать ответы на свои бесконечные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«почему»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выстраивать причинно-следственные связи – одним словом, активно интересоваться окружающим миром.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 Эмоциональная готовность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Эмоциональная готовность заключается в том, что ребенок может контролировать свои эмоции, сдерживать их во время урока. Даже если ему очень хочется разговаривать и смеяться, он будет молча сидеть и слушать учителя. Отвечать на вопросы в школе тоже надо правильно: предварительно подняв руку, а не выкрикивая с места. Некоторым детям трудно привыкнуть к новому поведению, ведь в детском саду и дома они могли говорить и бурно проявлять свои эмоции, когда хотели.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Эмоциональная готовность наступает с возрастом. Каждый по-разному достигает ее. Один – в шесть лет, другой – в семь, третий – в восемь. Родителям необходимо везде обращать внимание ребенка на то, как надо себя вести. В театре, например, не размахивают руками и не разговаривают во время спектакля. В автобусе можно поговорить с мамой, но тихо, чтобы не мешать другим пассажирам. Все это родители должны постоянно объяснять малышу, если он сам не понимает. Ребенок должен научиться контролировать поведение и эмоции в зависимости от обстановки.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Важнейшими показателями волевой готовности являются: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поставить цель, принять решение, наметить план действия и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исполнить его;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проявить определённое усилие в случае преодоления препятствия;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оценить результат своего действия;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управлять своими движениями, вниманием;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преднамеренно заучивать стихотворение;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подчинить своё желание необходимости сделать что-либо.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управлять своими эмоциями и поведением;</w:t>
      </w:r>
    </w:p>
    <w:p w:rsidR="00277F77" w:rsidRPr="00277F77" w:rsidRDefault="00277F77" w:rsidP="00277F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организовывать рабочее место и поддерживать порядок в нем;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Если у ребёнка не сформировано положительное эмоциональное отношение к школе, то он активно сопротивляется учёбе.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Во-первых, ребёнок не хочет справляться со школьными трудностями, так как родители не приучили его ограничивать свои желания и потребности.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Во-вторых, активное </w:t>
      </w:r>
      <w:r w:rsidR="00106B45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нежелание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учиться встречается у тех детей, которых дома напугали школой: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«Вот пойдёшь в школу, там тебе покажут!»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В-третьих, у тех, которым, напротив, рисовали школьную жизнь и будущие успехи в радужных тонах. В этом случае, встреча с действительностью может вызвать сильнейшее разочарование, и у ребёнка возникает резко отрицательное отношение к школе.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Рекомендации для родителей</w:t>
      </w:r>
    </w:p>
    <w:p w:rsidR="00277F77" w:rsidRPr="00277F77" w:rsidRDefault="00277F77" w:rsidP="0027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Поощряйте у ребенка умение управлять собой.</w:t>
      </w:r>
    </w:p>
    <w:p w:rsidR="00277F77" w:rsidRPr="00277F77" w:rsidRDefault="00277F77" w:rsidP="0027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Приучайте ребенка к выполнению не сложных инструкций.</w:t>
      </w:r>
    </w:p>
    <w:p w:rsidR="00277F77" w:rsidRPr="00277F77" w:rsidRDefault="00277F77" w:rsidP="0027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Учите ребенка планировать.</w:t>
      </w:r>
    </w:p>
    <w:p w:rsidR="00277F77" w:rsidRPr="00277F77" w:rsidRDefault="00277F77" w:rsidP="0027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Установите четкие и жесткие требования к ребенку, но не надо устанавливать для ребенка множество правил: он перестанет обращать на них внимание.</w:t>
      </w:r>
    </w:p>
    <w:p w:rsidR="00277F77" w:rsidRPr="00277F77" w:rsidRDefault="00277F77" w:rsidP="0027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Формированию этих качеств поможет игра!!!</w:t>
      </w:r>
    </w:p>
    <w:p w:rsidR="00277F77" w:rsidRPr="00277F77" w:rsidRDefault="00277F77" w:rsidP="00277F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Игры учат спокойно дожидаться своей очереди, своего хода, с достоинством проигрывать, выстраивать свою стратегию и при этом учитывать постоянно меняющиеся обстоятельства.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Также необходимо приучать ребенка к смене деятельности, режиму дня.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 Социальная готовность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понятие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«социальная готовность»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входит умение ребенка вести себя в школе адекватно. Это означает:</w:t>
      </w:r>
    </w:p>
    <w:p w:rsidR="00277F77" w:rsidRPr="00277F77" w:rsidRDefault="00277F77" w:rsidP="0027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адаптироваться в коллективе и общаться с одноклассниками;</w:t>
      </w:r>
    </w:p>
    <w:p w:rsidR="00277F77" w:rsidRPr="00277F77" w:rsidRDefault="00277F77" w:rsidP="0027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адекватно реагировать на замечания учителей;</w:t>
      </w:r>
    </w:p>
    <w:p w:rsidR="00277F77" w:rsidRPr="00277F77" w:rsidRDefault="00277F77" w:rsidP="00277F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быть внимательным и сосредоточенным на уроках.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Ребенок должен обладать социальными навыками, понимать слова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«нельзя»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«должен»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Без этого невозможен процесс обучения.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Важно, чтобы ребенок был самостоятельным: умел одеваться, завязывать шнурки на ботинках, не терял и не забывал одежду в гардеробе, аккуратно складывал школьные принадлежности в портфель и т.д.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Незрелый в социальном плане ребенок еще до школы обратит на себя внимание. Он не сможет ладить с детьми, разговаривать со взрослыми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(будет пугаться вопросов или, наоборот, вести себя слишком вольно, дерзить)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Заметив это, нужно корректировать поведение ребенка. Конечно, крики и обвинения только повредят. Нужно спокойное разъяснение, личный пример правильного поведения в обществе. Если ребенок недостаточно подготовлен социально, родителям необходимо, показать ему, например, как ведут себя большие дети, которые ходят в школу, а как – совсем маленькие, которые не могут поделить игрушки.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Важнейшими показателями социальной готовности являются:</w:t>
      </w:r>
    </w:p>
    <w:p w:rsidR="00277F77" w:rsidRPr="00277F77" w:rsidRDefault="00277F77" w:rsidP="0027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понимать и выполнять распоряжения и задания, которые дают ребенку взрослые;</w:t>
      </w:r>
    </w:p>
    <w:p w:rsidR="00277F77" w:rsidRPr="00277F77" w:rsidRDefault="00277F77" w:rsidP="0027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Умение считаться с другими, подчиняться и уступать им при необходимости;</w:t>
      </w:r>
    </w:p>
    <w:p w:rsidR="00277F77" w:rsidRPr="00277F77" w:rsidRDefault="00277F77" w:rsidP="0027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Навык сотрудничества;</w:t>
      </w:r>
    </w:p>
    <w:p w:rsidR="00277F77" w:rsidRPr="00277F77" w:rsidRDefault="00277F77" w:rsidP="00277F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Способность самому решить свои простейшие проблемы, обслужить себя;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Рекомендации для родителей</w:t>
      </w:r>
    </w:p>
    <w:p w:rsidR="00277F77" w:rsidRPr="00277F77" w:rsidRDefault="00277F77" w:rsidP="0027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Поощряйте у ребенка проявление активности в общении, любознательности, живого интереса ко всему окружающему.</w:t>
      </w:r>
    </w:p>
    <w:p w:rsidR="00277F77" w:rsidRPr="00277F77" w:rsidRDefault="00277F77" w:rsidP="00277F7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ребёнка к моменту поступления в школу должен быть достаточно разнообразный опыт общения с незнакомыми людьми. Необходимо дать ему возможность самому установить контакты с окружающими.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Известные психологи: Д.Б.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Эльконин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А.Н. Леонтьев, Н.И.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Гуткина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др. уделяли большое внимание развитию произвольного поведения. По их мнению, этот компонент считается наиболее важным для психологической готовности дошкольников к школе.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Произвольное поведение — это не только следовать заданным правилам, но также и отказ выполнять что-либо запрещенное или нежелательное. Здесь можно сравнить произвольность поведения с волевым действием, которое имеет развитие уже в раннем возрасте и продолжает развиваться на протяжении всей жизни человека. Но, чем раньше будет сформирована произвольность, тем скорее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 нашем случае)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ребенок адаптируется в социуме. В обществе не любят тех, кто поступает вопреки социальным правилам. Поэтому каждому, уже с детского сада, надо уметь контролировать и направлять свои поступки согласно нормам морали в обществе.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Под руководством Д. Б.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Эльконина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был проведён эксперимент. Ребенку предложили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«горку»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 спичек. Экспериментатор просит брать по одной и перекладывать их в другое место. Правила нарочно сделали бессмысленными. Испытуемыми были дети 5.6. 7 лет. Экспериментатор наблюдал за детьми через зеркало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Гезела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Дети, которые готовятся к школе, скрупулёзно выполняют эту работу и могут сидеть за этим занятием час. Дети поменьше некоторое время продолжают перекладывать спички, а потом начинают что-то строить. Самые маленькие привносят в эти занятия свою собственную задачу. Когда происходит насыщение, входит экспериментатор просит поработать ещё: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«Давай договоримся, вот эту кучку спичек разложим и всё»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И более старший ребёнок продолжает эту монотонную, бессмысленную работу, потому что он договорился со взрослым.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Детям среднего дошкольного возраста экспериментатор говорил: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«Я уйду, а Буратино останется»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Поведение ребёнка менялось: он посматривал на Буратино и делал всё правильно. Если несколько раз осуществить это действие с замещающим звеном, то и без Буратино дети подчиняются правилу. Этот эксперимент показал. Что за выполнением правила лежит система отношений ребёнка со взрослым человеком.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Итак, за выполнением правила, считал Д. Б.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Эльконин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лежит система социальных отношений между ребёнком и взрослым.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 же помочь ребенку дошкольнику развить произвольность? Конечно через ведущую деятельность этого возраста — игру!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Каждая игра, даже самая простая, имеет определенные правила, регулирующие действия детей дошкольного возраста. В игре дети находятся интересной совместной деятельности, им естественно подчиняться игровым правилам. Эти правила развитие своеобразным регулятором действий ребенка. Как это происходит? Сначала дети следят друг за другом,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контролируют, как другие соблюдают правила игры, а затем стараются следить и за своим поведением. Сначала за поведением в игре. Постепенно это переходит на жизненные поступки, на поведение в целом.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Достаточно уделять игре с правилом 15-20 минут ежедневно, и вы увидите результат!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(См. приложение)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Готов ли ребенок к школе?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Тест для родителей.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Хочет ли Ваш ребенок идти в школу?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Привлекает ли Вашего ребенка в школе то, что в ней будет интересно учиться, и он многое узнает?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ли Ваш ребенок заниматься самостоятельно каким-либо делом, требующим сосредоточенности в течение 30 минут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(например, собирать конструктор)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Верно ли, что Ваш ребенок в присутствии незнакомых нисколько не стесняется?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Умеет ли Ваш ребенок составлять рассказы по картинке не </w:t>
      </w:r>
      <w:r w:rsidR="00106B45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короче,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чем из 5 предложений?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Умеет ли Ваш ребенок рассказать наизусть несколько стихотворений?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Умеет ли он изменять существительные по числам?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Умеет ли Ваш ребенок читать по слогам или, что еще лучше, целыми словами?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Умеет ли Ваш ребенок считать до 10 и обратно?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Верно ли, что Ваш ребенок имеет твердую руку?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ли он решать простые задачи на вычитание или прибавление единицы?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Любит ли он рисовать и раскрашивать картинки?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ли Ваш ребенок пользоваться ножницами и клеем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(например, делать аппликации)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ли он собрать разрезанную картинку из 5 частей за 1 минуту?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Знает ли ребенок названия диких и домашних животных?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ли Ваш ребенок понимать и точно выполнять словесные инструкции?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Может ли он обобщать понятия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(например, назвать одним словом “овощи” помидоры, морковь, лук)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Любит ли Ваш ребенок заниматься самостоятельно рисовать, собирать мозаику и т. д.?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Подсчитайте количество положительных ответов на вопросы теста. Если оно составляет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15-18 баллов —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10-14 баллов —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меньше 9 баллов 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 бы не продвигались, объективные успехи вашего ребёнка старайтесь создавать здоровый настрой перед школой, при котором он стремился бы к знаниям, не боялся плохих отметок и был уверен в том, что отличник или двоечник, он все равно для вас самый любимый.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Вера в свои силы, стремление к успеху, оптимизм, будут верными спутниками ребёнка в течении всей его жизни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Литература:</w:t>
      </w:r>
    </w:p>
    <w:p w:rsidR="00277F77" w:rsidRPr="00277F77" w:rsidRDefault="00277F77" w:rsidP="00277F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Авраменко, Н. К. Подготовка ребенка к школе / Н.К. Авраменко. — М., 1972. – 48с.</w:t>
      </w:r>
    </w:p>
    <w:p w:rsidR="00277F77" w:rsidRPr="00277F77" w:rsidRDefault="00277F77" w:rsidP="00277F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Запорожец, А. В. Подготовка детей к школе. Основы дошкольной педагогики / Под редакцией А.В. Запорожца, Г.А. Марковой. — М., 1980. – 250 с.</w:t>
      </w:r>
    </w:p>
    <w:p w:rsidR="00277F77" w:rsidRPr="00277F77" w:rsidRDefault="00277F77" w:rsidP="00277F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Гуткина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Н.И. Психологическая готовность к школе. — 3-е изд. — М.: Академический Проект, 2000. — 184 с.</w:t>
      </w:r>
    </w:p>
    <w:p w:rsidR="00277F77" w:rsidRPr="00277F77" w:rsidRDefault="00277F77" w:rsidP="00277F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Гуткина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Н.И. Психологическая готовность к школе. — 5-е изд. — СПб.: Питер, 2011. — 208 с.</w:t>
      </w:r>
    </w:p>
    <w:p w:rsidR="00277F77" w:rsidRPr="00277F77" w:rsidRDefault="00277F77" w:rsidP="00277F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Эльконин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Д.Б. Психология игры. — 3-е изд. — М.: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Владос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2010. — 360 с.</w:t>
      </w:r>
    </w:p>
    <w:p w:rsidR="00277F77" w:rsidRPr="00277F77" w:rsidRDefault="00277F77" w:rsidP="00277F7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Вопросы психологии ребенка дошкольного возраста / Под ред. А.Н. Леонтьева, А.В. Запорожца; предисл. О.М. Дьяченко. — 2-е изд. — М.: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Междунар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образоват</w:t>
      </w:r>
      <w:proofErr w:type="spellEnd"/>
      <w:proofErr w:type="gram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proofErr w:type="gram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 психол. колледж, 1995. — 144 с.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Приложение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ИГРЫ, НАПРАВЛЕННЫЕ НА РАЗВИТИЕ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ПРОИЗВОЛЬНОЙ СФЕРЫ ДОШКОЛЬНИКОВ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«Графический диктант»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Вырабатывать у детей умение внимательно слушать и четко выполнять указания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взрослого, не отвлекаясь на посторонние раздражители. Учить работать под диктовку 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самостоятельно по образцу. Подготовьте тетрадные листы в клеточку. На них поставьте точки в начале строки. Дайте детям карандаши и скажите: «Я буду говорить, в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какую сторону и на сколько клеток провести линию. Каждую новую линию начинай там, где кончилась предыдущая, не отрывая карандаш от листа бумаги.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Пример: «Поставь карандаш на точку. Рисуй! Одна клетка вверх. Одна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клетка направо. Одна клетка вверх. Одна клетка направо. Одна клетка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вниз. Одна клетка направо. Одна клетка вниз. Одна клетка направо. Дальше продолжай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самостоятельно рисовать этот узор до конца строки».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«Да и нет»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умения ребенка действовать по правилу.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Взрослый задает ребенку вопросы. Отвечая на вопросы, ребенку нельзя говорить слова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«да»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«нет»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Пример вопросов:</w:t>
      </w:r>
    </w:p>
    <w:p w:rsidR="00277F77" w:rsidRPr="00277F77" w:rsidRDefault="00277F77" w:rsidP="00277F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Ты хочешь идти в школу?</w:t>
      </w:r>
    </w:p>
    <w:p w:rsidR="00277F77" w:rsidRPr="00277F77" w:rsidRDefault="00277F77" w:rsidP="00277F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Ты любишь смотреть мультфильмы?</w:t>
      </w:r>
    </w:p>
    <w:p w:rsidR="00277F77" w:rsidRPr="00277F77" w:rsidRDefault="00277F77" w:rsidP="00277F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Тебе нравится играть?</w:t>
      </w:r>
    </w:p>
    <w:p w:rsidR="00277F77" w:rsidRPr="00277F77" w:rsidRDefault="00277F77" w:rsidP="00277F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Ты любишь мороженное?</w:t>
      </w:r>
    </w:p>
    <w:p w:rsidR="00277F77" w:rsidRPr="00277F77" w:rsidRDefault="00277F77" w:rsidP="00277F7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Тебя зовут Света? И т. п.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«Лабиринт»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Предложите ребенку нарисованные на листе бумаги лабиринты. Задача заключается в том, чтобы как можно быстрее выбраться из каждого лабиринта.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Правила игры.</w:t>
      </w:r>
    </w:p>
    <w:p w:rsidR="00277F77" w:rsidRPr="00277F77" w:rsidRDefault="00106B45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</w:t>
      </w:r>
      <w:r w:rsidR="00277F77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начале работы поставь карандаш в центр лабиринта и, пока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выход не будет найден, не отрывай карандаш от бумаги.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</w:t>
      </w:r>
      <w:r w:rsidR="00106B4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Сразу начинай движение карандашом, на пытаясь предварительно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просматривать путь следования.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</w:t>
      </w:r>
      <w:r w:rsidR="00106B4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Не задевай линии лабиринта, не пересекай их.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4</w:t>
      </w:r>
      <w:r w:rsidR="00106B4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Нельзя поворачивать назад.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«Тропинка»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Развивать произвольное поведение, дисциплинированность, организованность,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сплоченность.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 берутся за руки, образуя круг, и по сигналу ведущего начинают движение по кругу в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правую сторону до тех пор, пока </w:t>
      </w:r>
      <w:r w:rsidR="00106B4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не произнесет слово-задание. Если ведущий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говорит: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«Тропинка!»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все дети становятся друг за другом и кладут руки на плечи впереди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стоящего. Если ведущий говорит: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«Копна!»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— дети направляются к центру круга, выставив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руки вперед. Если говорит: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«Кочки!»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дети приседают, положив руки на голову. Задания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ведущим чередуются.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«Копирование образца»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Развивать произвольную сферу, учить работать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самостоятельно по образцу. Ребенка просят скопировать нарисованный взрослым на листе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бумаги графический образец, состоящий из геометрических фигур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элементов письма.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lastRenderedPageBreak/>
        <w:t>«Четыре стихии»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Способствует развитию произвольного поведения, организации.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Играющие встают в круг. Ведущий объясняет правила игры: если он скажет слово земля, все должны опустить руки вниз, если слово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«вода»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– вытянуть руки вперед, слово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«воздух»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-поднять руки вверх, слово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«огонь»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— произвести вращение в лучезапястных и локтевых суставах.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«Раскрась фигуры»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Развивать произвольную регуляцию деятельности, терпеливость при выполнении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малоинтересной и монотонной работы. Ребенку показывают лист с нарисованными геометрическими фигурами и просят закрасить цветными карандашом каждую из них. Предупредите ребенка, что он должен делать это очень аккуратно, время не имеет значения. Как только ребенок начинает проявлять небрежность, работа прекращается. Ребенок 6-7 лет аккуратно закрашивает 15-20 фигур. Это хороший показатель произвольной регуляции деятельности.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"Раскрась"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произвольной сферы, произвольного внимания.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Ребенку </w:t>
      </w:r>
      <w:r w:rsidRPr="00277F77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(детям)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дают лист бумаги, цветные карандаши и просят его нарисовать в ряд 10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треугольников. Когда эта работа будет завершена, ребенка предупреждают о необходимости быть внимательным, так как инструкция произносится только один раз: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«Будь внимательным, заштрихуй красным карандашом третий, седьмой и девятый треугольники»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Можно придумывать и усложнять задания для детей, вводя несколько правил.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"Слушай хлопки"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произвольного внимания и поведения.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Играющие идут по кругу. Когда ведущий хлопнет в ладоши 1 раз – они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приседают, два раза – вытягивают руки вверх, три раза – замирают. После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выполнения команды движение по кругу продолжается.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"Запретный номер"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самоконтроля, самодисциплины, укрепление навыков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счета, развитие внимания. Выбирается определенная цифра, </w:t>
      </w:r>
      <w:r w:rsidR="00106B45"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например,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4 Дети встают в круг и по часовой стрелке считают по очереди: 1,2, 3… Когда доходит очередь до четвертого ребенка, он не произносит цифру, а хлопает в ладоши 4 раза. В качестве "запретных" выбираются цифры: 4, 7, 11, 14, 15, 18, 21, 23, 25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"Тень"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наблюдательности, произвольности поведения, внутренней свободы 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раскованности.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 группы детей выбираются два ребенка. Остальные – "зрители". Один ребенок – "путник", другой – его "тень". "Путник" идет через поле, а за ним на два-три шага сзади идет второй ребенок, его "Тень".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Последний старается точь-в-точь скопировать движения "путника".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Желательно стимулировать "путника" к выполнению разных движений: "сорвать цветок",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"Присесть", "поскакать на одной ножке" и т. п.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"Замри!"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развитие произвольного внимания и произвольных движений.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Играет веселая музыка. Дети подпрыгивают и свободно двигаются в такт музыке. Внезапно музыка обрывается, и дети замирают в тех позах, в которых застал </w:t>
      </w:r>
      <w:r w:rsidR="00106B45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их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музыкальный перерыв. Затем через минуту снова включается музыка и игра продолжается. В конце выбирается самый внимательный — победитель.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«Салочки — догонялочки»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Цель: Воспитание у детей смелости, способности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мобилизироваться</w:t>
      </w:r>
      <w:proofErr w:type="spell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избежать опасности. На полу выделяются две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«зоны»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— дом для салочки и дом для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остальных ребят. Между ними остается свободное пространство. Дети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берутся за руки, строятся в шеренгу и дружно шагают от черты со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словами: «мы веселые ребята, любим бегать и скакать, ну, попробуй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нас догнать!» — с последними словами текста, но не раньше, все поворачиваются спиной к салочке и бегут в свой дом, а салочка старается их догнать. Если ей это удается, то пойманный ребенок идет в дом для салочки, а игра продолжается, если нет, то выбирается новый водящий.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Правила игры.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1 Идти к салочке дружно, смело, ровной шеренгой, держась за руки и </w:t>
      </w:r>
      <w:proofErr w:type="spell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согласу</w:t>
      </w:r>
      <w:bookmarkStart w:id="0" w:name="_GoBack"/>
      <w:bookmarkEnd w:id="0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</w:t>
      </w:r>
      <w:proofErr w:type="spellEnd"/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свои движения с движениями других детей.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 Бежать только после того, как будет сказано последнее слово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«догнать»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 Не ловить тех, кто намеренно замедляет движение к дому.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Со всеми правилами игры следует познакомить детей наглядно. В конце игры следует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поощрить тех участников, которые соблюдали правила.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«Пустое место»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Формирование волевых качеств и овладение своим поведением. В отличие от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предыдущих игр в данной дошкольникам предлагается не воображаемая ситуация, а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конкретная задача, решение которой требует от ребенка мобилизации своих усилий. Ребенок должен сам выбрать себе партнера, получая, таким образом, возможность выразить симпатию одному из сверстников. Содержащийся в ней элемент соревнования заставляет ребенка быть очень внимательным, собранным, </w:t>
      </w:r>
      <w:proofErr w:type="gramStart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также</w:t>
      </w:r>
      <w:proofErr w:type="gramEnd"/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не нарушая правила поведения в совместной деятельности. Дети берутся за руки, строятся в круг и садятся на пол лицом внутрь круга. Взрослый, находясь за кругом, обходит его, приговаривая: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«огонь горит, вода кипит, тебя сегодня будут мыть, не буду я тебя ловить!»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Дети повторяют за ним слова. На последнем слове взрослый дотрагивается до кого-нибудь из ребят, просит его встать, повернуться к нему лицом, а затем говорит: </w:t>
      </w:r>
      <w:r w:rsidRPr="00277F77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«раз, два, три — беги!»</w:t>
      </w: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— и показывает, в каком направлении нужно бежать за кругом, чтобы первым занять освободившееся место. Взрослый и ребенок с разных сторон обегают круг. Взрослый дает малышу возможность первому занять свободное место и снова становится водящим. Он еще раз обходит круг и повторяет слова, давая детям возможность освоить правила игры. Выбрав другого ребенка, взрослый на этот раз старается первым занять место в кругу. Теперь ребенок становится водящим и сам выбирает себе партнера по соревнованию.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Так по очереди дети соревнуются друг с другом.</w:t>
      </w:r>
    </w:p>
    <w:p w:rsidR="00277F77" w:rsidRPr="00277F77" w:rsidRDefault="00277F77" w:rsidP="00277F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Правила игры.</w:t>
      </w:r>
    </w:p>
    <w:p w:rsidR="00277F77" w:rsidRPr="00277F77" w:rsidRDefault="00277F77" w:rsidP="00277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Выбирать в партнеры того, кто еще ни разу не бегал.</w:t>
      </w:r>
    </w:p>
    <w:p w:rsidR="00277F77" w:rsidRPr="00277F77" w:rsidRDefault="00277F77" w:rsidP="00277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Бежать по кругу в противоположные стороны.</w:t>
      </w:r>
    </w:p>
    <w:p w:rsidR="00277F77" w:rsidRPr="00277F77" w:rsidRDefault="00277F77" w:rsidP="00277F7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77F77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Тот, кто не успел занять место в кругу, становятся водящим.</w:t>
      </w:r>
    </w:p>
    <w:p w:rsidR="004C0089" w:rsidRDefault="004C0089"/>
    <w:sectPr w:rsidR="004C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21A"/>
    <w:multiLevelType w:val="multilevel"/>
    <w:tmpl w:val="DDD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12DB4"/>
    <w:multiLevelType w:val="multilevel"/>
    <w:tmpl w:val="196A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D5417D"/>
    <w:multiLevelType w:val="multilevel"/>
    <w:tmpl w:val="1F18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743C0"/>
    <w:multiLevelType w:val="multilevel"/>
    <w:tmpl w:val="BBAE7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831B30"/>
    <w:multiLevelType w:val="multilevel"/>
    <w:tmpl w:val="68B2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CA6CC8"/>
    <w:multiLevelType w:val="multilevel"/>
    <w:tmpl w:val="EAC2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DE2715"/>
    <w:multiLevelType w:val="multilevel"/>
    <w:tmpl w:val="F122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DC5EE6"/>
    <w:multiLevelType w:val="multilevel"/>
    <w:tmpl w:val="C2B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6958A9"/>
    <w:multiLevelType w:val="multilevel"/>
    <w:tmpl w:val="31BE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D011F"/>
    <w:multiLevelType w:val="multilevel"/>
    <w:tmpl w:val="7A2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106B45"/>
    <w:rsid w:val="001723F6"/>
    <w:rsid w:val="00277F77"/>
    <w:rsid w:val="004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FF2C1"/>
  <w15:chartTrackingRefBased/>
  <w15:docId w15:val="{2964F358-04EE-4464-96F0-A32A03F4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F77"/>
    <w:rPr>
      <w:b/>
      <w:bCs/>
    </w:rPr>
  </w:style>
  <w:style w:type="character" w:styleId="a5">
    <w:name w:val="Emphasis"/>
    <w:basedOn w:val="a0"/>
    <w:uiPriority w:val="20"/>
    <w:qFormat/>
    <w:rsid w:val="00277F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3413</Words>
  <Characters>19458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wertis@mail.ru</dc:creator>
  <cp:keywords/>
  <dc:description/>
  <cp:lastModifiedBy>wertis@mail.ru</cp:lastModifiedBy>
  <cp:revision>3</cp:revision>
  <dcterms:created xsi:type="dcterms:W3CDTF">2021-11-21T13:48:00Z</dcterms:created>
  <dcterms:modified xsi:type="dcterms:W3CDTF">2021-11-21T13:53:00Z</dcterms:modified>
</cp:coreProperties>
</file>